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E7F0" w14:textId="77777777" w:rsidR="00077295" w:rsidRPr="001E36E8" w:rsidRDefault="00077295" w:rsidP="001E36E8">
      <w:pPr>
        <w:pStyle w:val="Geenafstand"/>
        <w:rPr>
          <w:rFonts w:ascii="Times New Roman" w:hAnsi="Times New Roman" w:cs="Times New Roman"/>
          <w:sz w:val="24"/>
          <w:szCs w:val="24"/>
        </w:rPr>
      </w:pPr>
      <w:bookmarkStart w:id="0" w:name="_Hlk509429180"/>
      <w:r w:rsidRPr="001E36E8">
        <w:rPr>
          <w:rFonts w:ascii="Times New Roman" w:hAnsi="Times New Roman" w:cs="Times New Roman"/>
          <w:noProof/>
          <w:sz w:val="24"/>
          <w:szCs w:val="24"/>
        </w:rPr>
        <w:drawing>
          <wp:inline distT="0" distB="0" distL="0" distR="0" wp14:anchorId="2F6EA5D1" wp14:editId="42DC1546">
            <wp:extent cx="5767070" cy="7915586"/>
            <wp:effectExtent l="0" t="0" r="508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5767070" cy="7915586"/>
                    </a:xfrm>
                    <a:prstGeom prst="rect">
                      <a:avLst/>
                    </a:prstGeom>
                    <a:noFill/>
                    <a:ln>
                      <a:noFill/>
                    </a:ln>
                  </pic:spPr>
                </pic:pic>
              </a:graphicData>
            </a:graphic>
          </wp:inline>
        </w:drawing>
      </w:r>
      <w:r w:rsidRPr="001E36E8">
        <w:rPr>
          <w:rFonts w:ascii="Times New Roman" w:hAnsi="Times New Roman" w:cs="Times New Roman"/>
          <w:sz w:val="24"/>
          <w:szCs w:val="24"/>
        </w:rPr>
        <w:br w:type="page"/>
      </w:r>
    </w:p>
    <w:p w14:paraId="6F31B02F" w14:textId="77777777" w:rsidR="00421318" w:rsidRPr="001E36E8" w:rsidRDefault="0042131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lastRenderedPageBreak/>
        <w:t xml:space="preserve">INHOUDSOPGAVE </w:t>
      </w:r>
    </w:p>
    <w:p w14:paraId="6040FEA6" w14:textId="77777777" w:rsidR="00421318" w:rsidRPr="001E36E8" w:rsidRDefault="00421318" w:rsidP="001E36E8">
      <w:pPr>
        <w:pStyle w:val="Geenafstand"/>
        <w:rPr>
          <w:rFonts w:ascii="Times New Roman" w:hAnsi="Times New Roman" w:cs="Times New Roman"/>
          <w:sz w:val="24"/>
          <w:szCs w:val="24"/>
        </w:rPr>
      </w:pPr>
    </w:p>
    <w:p w14:paraId="3875FEA5" w14:textId="77777777" w:rsidR="00421318" w:rsidRPr="001E36E8" w:rsidRDefault="0042131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1.INLEIDING </w:t>
      </w:r>
    </w:p>
    <w:p w14:paraId="21B6DFB4" w14:textId="77777777" w:rsidR="00421318" w:rsidRPr="001E36E8" w:rsidRDefault="00421318" w:rsidP="001E36E8">
      <w:pPr>
        <w:pStyle w:val="Geenafstand"/>
        <w:rPr>
          <w:rFonts w:ascii="Times New Roman" w:hAnsi="Times New Roman" w:cs="Times New Roman"/>
          <w:sz w:val="24"/>
          <w:szCs w:val="24"/>
        </w:rPr>
      </w:pPr>
    </w:p>
    <w:p w14:paraId="7FB0B51C" w14:textId="77777777" w:rsidR="00421318" w:rsidRPr="001E36E8" w:rsidRDefault="0042131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2.TERMINOLOGIE </w:t>
      </w:r>
    </w:p>
    <w:p w14:paraId="3920E045" w14:textId="77777777" w:rsidR="00421318" w:rsidRPr="001E36E8" w:rsidRDefault="0042131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2.1</w:t>
      </w:r>
      <w:r w:rsidRPr="001E36E8">
        <w:rPr>
          <w:rFonts w:ascii="Times New Roman" w:hAnsi="Times New Roman" w:cs="Times New Roman"/>
          <w:sz w:val="24"/>
          <w:szCs w:val="24"/>
        </w:rPr>
        <w:tab/>
        <w:t xml:space="preserve">Omgevingsgeluid </w:t>
      </w:r>
    </w:p>
    <w:p w14:paraId="3D487C87" w14:textId="77777777" w:rsidR="00421318" w:rsidRPr="001E36E8" w:rsidRDefault="0042131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ab/>
        <w:t xml:space="preserve">2. 2 </w:t>
      </w:r>
      <w:r w:rsidRPr="001E36E8">
        <w:rPr>
          <w:rFonts w:ascii="Times New Roman" w:hAnsi="Times New Roman" w:cs="Times New Roman"/>
          <w:sz w:val="24"/>
          <w:szCs w:val="24"/>
        </w:rPr>
        <w:tab/>
        <w:t xml:space="preserve">Achtergrondgeluid </w:t>
      </w:r>
    </w:p>
    <w:p w14:paraId="20DE0922" w14:textId="77777777" w:rsidR="00421318" w:rsidRPr="001E36E8" w:rsidRDefault="0042131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ab/>
        <w:t xml:space="preserve">2. 3 </w:t>
      </w:r>
      <w:r w:rsidRPr="001E36E8">
        <w:rPr>
          <w:rFonts w:ascii="Times New Roman" w:hAnsi="Times New Roman" w:cs="Times New Roman"/>
          <w:sz w:val="24"/>
          <w:szCs w:val="24"/>
        </w:rPr>
        <w:tab/>
        <w:t xml:space="preserve">Voorgrondgeluid </w:t>
      </w:r>
    </w:p>
    <w:p w14:paraId="011118C6" w14:textId="77777777" w:rsidR="00B24857" w:rsidRPr="001E36E8" w:rsidRDefault="0042131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ab/>
        <w:t xml:space="preserve">2. </w:t>
      </w:r>
      <w:r w:rsidR="00B24857" w:rsidRPr="001E36E8">
        <w:rPr>
          <w:rFonts w:ascii="Times New Roman" w:hAnsi="Times New Roman" w:cs="Times New Roman"/>
          <w:sz w:val="24"/>
          <w:szCs w:val="24"/>
        </w:rPr>
        <w:t>4</w:t>
      </w:r>
      <w:r w:rsidRPr="001E36E8">
        <w:rPr>
          <w:rFonts w:ascii="Times New Roman" w:hAnsi="Times New Roman" w:cs="Times New Roman"/>
          <w:sz w:val="24"/>
          <w:szCs w:val="24"/>
        </w:rPr>
        <w:t xml:space="preserve"> </w:t>
      </w:r>
      <w:r w:rsidRPr="001E36E8">
        <w:rPr>
          <w:rFonts w:ascii="Times New Roman" w:hAnsi="Times New Roman" w:cs="Times New Roman"/>
          <w:sz w:val="24"/>
          <w:szCs w:val="24"/>
        </w:rPr>
        <w:tab/>
        <w:t>De etmaalwaarde</w:t>
      </w:r>
    </w:p>
    <w:p w14:paraId="07F018FC" w14:textId="77777777" w:rsidR="00421318" w:rsidRPr="001E36E8" w:rsidRDefault="00B24857" w:rsidP="001E36E8">
      <w:pPr>
        <w:pStyle w:val="Geenafstand"/>
        <w:ind w:firstLine="708"/>
        <w:rPr>
          <w:rFonts w:ascii="Times New Roman" w:hAnsi="Times New Roman" w:cs="Times New Roman"/>
          <w:sz w:val="24"/>
          <w:szCs w:val="24"/>
        </w:rPr>
      </w:pPr>
      <w:r w:rsidRPr="001E36E8">
        <w:rPr>
          <w:rFonts w:ascii="Times New Roman" w:hAnsi="Times New Roman" w:cs="Times New Roman"/>
          <w:sz w:val="24"/>
          <w:szCs w:val="24"/>
        </w:rPr>
        <w:t>2. 5</w:t>
      </w:r>
      <w:r w:rsidRPr="001E36E8">
        <w:rPr>
          <w:rFonts w:ascii="Times New Roman" w:hAnsi="Times New Roman" w:cs="Times New Roman"/>
          <w:sz w:val="24"/>
          <w:szCs w:val="24"/>
        </w:rPr>
        <w:tab/>
      </w:r>
      <w:r w:rsidR="00421318" w:rsidRPr="001E36E8">
        <w:rPr>
          <w:rFonts w:ascii="Times New Roman" w:hAnsi="Times New Roman" w:cs="Times New Roman"/>
          <w:sz w:val="24"/>
          <w:szCs w:val="24"/>
        </w:rPr>
        <w:t xml:space="preserve">Omgevingseigen en niet-omgevingseigen bronnen </w:t>
      </w:r>
    </w:p>
    <w:p w14:paraId="20FB1FBE" w14:textId="77777777" w:rsidR="00421318" w:rsidRPr="001E36E8" w:rsidRDefault="00421318" w:rsidP="001E36E8">
      <w:pPr>
        <w:pStyle w:val="Geenafstand"/>
        <w:rPr>
          <w:rFonts w:ascii="Times New Roman" w:hAnsi="Times New Roman" w:cs="Times New Roman"/>
          <w:sz w:val="24"/>
          <w:szCs w:val="24"/>
        </w:rPr>
      </w:pPr>
    </w:p>
    <w:p w14:paraId="5CFD70BC" w14:textId="77777777" w:rsidR="00421318" w:rsidRPr="001E36E8" w:rsidRDefault="0042131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3. ONDERZOEK PROCEDURE </w:t>
      </w:r>
    </w:p>
    <w:p w14:paraId="01DAC10B" w14:textId="77777777" w:rsidR="00421318" w:rsidRPr="001E36E8" w:rsidRDefault="0042131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ab/>
        <w:t xml:space="preserve">3.1 </w:t>
      </w:r>
      <w:r w:rsidRPr="001E36E8">
        <w:rPr>
          <w:rFonts w:ascii="Times New Roman" w:hAnsi="Times New Roman" w:cs="Times New Roman"/>
          <w:sz w:val="24"/>
          <w:szCs w:val="24"/>
        </w:rPr>
        <w:tab/>
        <w:t xml:space="preserve">Analyse van de situatie </w:t>
      </w:r>
    </w:p>
    <w:p w14:paraId="402C6B9C" w14:textId="77777777" w:rsidR="00421318" w:rsidRPr="001E36E8" w:rsidRDefault="0042131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ab/>
        <w:t xml:space="preserve">3.2 </w:t>
      </w:r>
      <w:r w:rsidRPr="001E36E8">
        <w:rPr>
          <w:rFonts w:ascii="Times New Roman" w:hAnsi="Times New Roman" w:cs="Times New Roman"/>
          <w:sz w:val="24"/>
          <w:szCs w:val="24"/>
        </w:rPr>
        <w:tab/>
        <w:t xml:space="preserve">Te meten grootheden </w:t>
      </w:r>
    </w:p>
    <w:p w14:paraId="03290463" w14:textId="77777777" w:rsidR="00421318" w:rsidRPr="001E36E8" w:rsidRDefault="00421318" w:rsidP="001E36E8">
      <w:pPr>
        <w:pStyle w:val="Geenafstand"/>
        <w:ind w:firstLine="708"/>
        <w:rPr>
          <w:rFonts w:ascii="Times New Roman" w:hAnsi="Times New Roman" w:cs="Times New Roman"/>
          <w:sz w:val="24"/>
          <w:szCs w:val="24"/>
        </w:rPr>
      </w:pPr>
      <w:r w:rsidRPr="001E36E8">
        <w:rPr>
          <w:rFonts w:ascii="Times New Roman" w:hAnsi="Times New Roman" w:cs="Times New Roman"/>
          <w:sz w:val="24"/>
          <w:szCs w:val="24"/>
        </w:rPr>
        <w:t>3.3</w:t>
      </w:r>
      <w:r w:rsidRPr="001E36E8">
        <w:rPr>
          <w:rFonts w:ascii="Times New Roman" w:hAnsi="Times New Roman" w:cs="Times New Roman"/>
          <w:sz w:val="24"/>
          <w:szCs w:val="24"/>
        </w:rPr>
        <w:tab/>
        <w:t xml:space="preserve">Meteorologische omstandigheden </w:t>
      </w:r>
    </w:p>
    <w:p w14:paraId="579A03BC" w14:textId="77777777" w:rsidR="00421318" w:rsidRPr="001E36E8" w:rsidRDefault="0042131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ab/>
        <w:t xml:space="preserve">3.4 </w:t>
      </w:r>
      <w:r w:rsidRPr="001E36E8">
        <w:rPr>
          <w:rFonts w:ascii="Times New Roman" w:hAnsi="Times New Roman" w:cs="Times New Roman"/>
          <w:sz w:val="24"/>
          <w:szCs w:val="24"/>
        </w:rPr>
        <w:tab/>
        <w:t xml:space="preserve">Uitvoering van de metingen </w:t>
      </w:r>
    </w:p>
    <w:p w14:paraId="4A8E1EDC" w14:textId="77777777" w:rsidR="00421318" w:rsidRPr="001E36E8" w:rsidRDefault="00421318" w:rsidP="001E36E8">
      <w:pPr>
        <w:pStyle w:val="Geenafstand"/>
        <w:ind w:firstLine="708"/>
        <w:rPr>
          <w:rFonts w:ascii="Times New Roman" w:hAnsi="Times New Roman" w:cs="Times New Roman"/>
          <w:sz w:val="24"/>
          <w:szCs w:val="24"/>
        </w:rPr>
      </w:pPr>
      <w:r w:rsidRPr="001E36E8">
        <w:rPr>
          <w:rFonts w:ascii="Times New Roman" w:hAnsi="Times New Roman" w:cs="Times New Roman"/>
          <w:sz w:val="24"/>
          <w:szCs w:val="24"/>
        </w:rPr>
        <w:t>3.5</w:t>
      </w:r>
      <w:r w:rsidRPr="001E36E8">
        <w:rPr>
          <w:rFonts w:ascii="Times New Roman" w:hAnsi="Times New Roman" w:cs="Times New Roman"/>
          <w:sz w:val="24"/>
          <w:szCs w:val="24"/>
        </w:rPr>
        <w:tab/>
        <w:t xml:space="preserve">Het aangeven van het referentieniveau van het omgevingsgeluid </w:t>
      </w:r>
    </w:p>
    <w:p w14:paraId="4942CD6A" w14:textId="77777777" w:rsidR="00421318" w:rsidRPr="001E36E8" w:rsidRDefault="0042131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ab/>
      </w:r>
    </w:p>
    <w:p w14:paraId="22CF4023" w14:textId="5C91116A" w:rsidR="00421318" w:rsidRDefault="0042131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4. RAPPORTAGE</w:t>
      </w:r>
    </w:p>
    <w:p w14:paraId="4455F21D" w14:textId="30361DE0" w:rsidR="00F46EF3" w:rsidRDefault="00F46EF3" w:rsidP="001E36E8">
      <w:pPr>
        <w:pStyle w:val="Geenafstand"/>
        <w:rPr>
          <w:rFonts w:ascii="Times New Roman" w:hAnsi="Times New Roman" w:cs="Times New Roman"/>
          <w:sz w:val="24"/>
          <w:szCs w:val="24"/>
        </w:rPr>
      </w:pPr>
    </w:p>
    <w:p w14:paraId="2724DDF6" w14:textId="1D8E54BD" w:rsidR="00F46EF3" w:rsidRPr="001E36E8" w:rsidRDefault="00F46EF3" w:rsidP="001E36E8">
      <w:pPr>
        <w:pStyle w:val="Geenafstand"/>
        <w:rPr>
          <w:rFonts w:ascii="Times New Roman" w:hAnsi="Times New Roman" w:cs="Times New Roman"/>
          <w:sz w:val="24"/>
          <w:szCs w:val="24"/>
        </w:rPr>
      </w:pPr>
      <w:r>
        <w:rPr>
          <w:rFonts w:ascii="Times New Roman" w:hAnsi="Times New Roman" w:cs="Times New Roman"/>
          <w:sz w:val="24"/>
          <w:szCs w:val="24"/>
        </w:rPr>
        <w:t xml:space="preserve">5. </w:t>
      </w:r>
      <w:r w:rsidR="00DD60A1">
        <w:rPr>
          <w:rFonts w:ascii="Times New Roman" w:hAnsi="Times New Roman" w:cs="Times New Roman"/>
          <w:sz w:val="24"/>
          <w:szCs w:val="24"/>
        </w:rPr>
        <w:t>WET EN REGELGEVING IN EEN STILTEGEBIED</w:t>
      </w:r>
    </w:p>
    <w:p w14:paraId="03DC5663" w14:textId="1740B095" w:rsidR="003A66CF" w:rsidRDefault="00D13BB7" w:rsidP="00D13BB7">
      <w:pPr>
        <w:pStyle w:val="Geenafstand"/>
        <w:ind w:firstLine="708"/>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Omschrijving stiltegebied</w:t>
      </w:r>
    </w:p>
    <w:p w14:paraId="798AAACB" w14:textId="7D31AC05" w:rsidR="00D13BB7" w:rsidRPr="001E36E8" w:rsidRDefault="00D13BB7" w:rsidP="00D13BB7">
      <w:pPr>
        <w:pStyle w:val="Geenafstand"/>
        <w:ind w:firstLine="708"/>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bookmarkStart w:id="1" w:name="_GoBack"/>
      <w:bookmarkEnd w:id="1"/>
      <w:r>
        <w:rPr>
          <w:rFonts w:ascii="Times New Roman" w:hAnsi="Times New Roman" w:cs="Times New Roman"/>
          <w:sz w:val="24"/>
          <w:szCs w:val="24"/>
        </w:rPr>
        <w:t>Provinciale Milieuverordening 2010</w:t>
      </w:r>
    </w:p>
    <w:p w14:paraId="36EAB502" w14:textId="77777777" w:rsidR="003A66CF" w:rsidRPr="001E36E8" w:rsidRDefault="003A66CF" w:rsidP="001E36E8">
      <w:pPr>
        <w:pStyle w:val="Geenafstand"/>
        <w:rPr>
          <w:rFonts w:ascii="Times New Roman" w:hAnsi="Times New Roman" w:cs="Times New Roman"/>
          <w:sz w:val="24"/>
          <w:szCs w:val="24"/>
        </w:rPr>
      </w:pPr>
    </w:p>
    <w:p w14:paraId="652EEB89" w14:textId="77777777" w:rsidR="003A66CF" w:rsidRPr="001E36E8" w:rsidRDefault="003A66CF"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We voeren het experiment uit met de Cesva 102. Gebruik de handleiding paragraaf 2.6 Omgevingsgeluidapplicatie.</w:t>
      </w:r>
    </w:p>
    <w:p w14:paraId="540ED07E" w14:textId="77777777" w:rsidR="001E36E8" w:rsidRPr="001E36E8" w:rsidRDefault="0042131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br w:type="page"/>
      </w:r>
    </w:p>
    <w:p w14:paraId="576156ED" w14:textId="77777777" w:rsidR="001E36E8" w:rsidRPr="001E36E8" w:rsidRDefault="00B9753A" w:rsidP="00B9753A">
      <w:pPr>
        <w:pStyle w:val="Geenafstand"/>
        <w:numPr>
          <w:ilvl w:val="0"/>
          <w:numId w:val="9"/>
        </w:numPr>
        <w:rPr>
          <w:rFonts w:ascii="Times New Roman" w:hAnsi="Times New Roman" w:cs="Times New Roman"/>
          <w:b/>
          <w:sz w:val="28"/>
          <w:szCs w:val="28"/>
        </w:rPr>
      </w:pPr>
      <w:r>
        <w:rPr>
          <w:rFonts w:ascii="Times New Roman" w:hAnsi="Times New Roman" w:cs="Times New Roman"/>
          <w:b/>
          <w:sz w:val="28"/>
          <w:szCs w:val="28"/>
        </w:rPr>
        <w:lastRenderedPageBreak/>
        <w:t>Inleiding</w:t>
      </w:r>
    </w:p>
    <w:p w14:paraId="4C50A42E" w14:textId="77777777" w:rsidR="001E36E8" w:rsidRPr="001E36E8" w:rsidRDefault="001E36E8" w:rsidP="001E36E8">
      <w:pPr>
        <w:pStyle w:val="Geenafstand"/>
        <w:rPr>
          <w:rFonts w:ascii="Times New Roman" w:hAnsi="Times New Roman" w:cs="Times New Roman"/>
          <w:sz w:val="24"/>
          <w:szCs w:val="24"/>
        </w:rPr>
      </w:pPr>
    </w:p>
    <w:p w14:paraId="4CB749A2" w14:textId="77777777"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Het doel van dit rapport is een methodiek te presenteren om een akoestisch onderzoek uit te voeren om het omgevingsgeluid in beeld te brengen. Dit doen we bijvoorbeeld om de grenswaarden aan te geven voor een in die omgeving te plaatsen nieuwe geluidsbron.</w:t>
      </w:r>
    </w:p>
    <w:p w14:paraId="2E90AC49" w14:textId="6DE6DB0D"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Omgevingsgeluid is erg gecompliceerd zodat je alleen met een zorgvuldige analyse van deze omgeving metingen kunt gaan uitvoeren. Alleen wanneer naast de meetresultaten ook de uitkomsten van de analyse bekend zijn</w:t>
      </w:r>
      <w:r w:rsidR="009A6512">
        <w:rPr>
          <w:rFonts w:ascii="Times New Roman" w:hAnsi="Times New Roman" w:cs="Times New Roman"/>
          <w:sz w:val="24"/>
          <w:szCs w:val="24"/>
        </w:rPr>
        <w:t>,</w:t>
      </w:r>
      <w:r w:rsidRPr="001E36E8">
        <w:rPr>
          <w:rFonts w:ascii="Times New Roman" w:hAnsi="Times New Roman" w:cs="Times New Roman"/>
          <w:sz w:val="24"/>
          <w:szCs w:val="24"/>
        </w:rPr>
        <w:t xml:space="preserve"> is een zinvolle interpretatie mogelijk.</w:t>
      </w:r>
    </w:p>
    <w:p w14:paraId="4641B56E" w14:textId="77777777" w:rsidR="009A6512" w:rsidRDefault="009A6512" w:rsidP="001E36E8">
      <w:pPr>
        <w:pStyle w:val="Geenafstand"/>
        <w:rPr>
          <w:rFonts w:ascii="Times New Roman" w:hAnsi="Times New Roman" w:cs="Times New Roman"/>
          <w:sz w:val="24"/>
          <w:szCs w:val="24"/>
        </w:rPr>
      </w:pPr>
    </w:p>
    <w:p w14:paraId="7F2E3D97" w14:textId="4C6E806D"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In deze richtlijn voor de meting van het omgevingsgeluid wordt daarom tevens aangegeven waaruit deze analyse moet bestaan. Een en ander is nauw gekoppeld aan de definitie van omgevingsgeluid en aan een omschrijving van het toepassingsgebied waarin de behoefte aan informatie omtrent het omgevingsgeluid kan optreden. Dit kan zijn: </w:t>
      </w:r>
    </w:p>
    <w:p w14:paraId="2BFDB83A" w14:textId="77777777"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In het kader van de Wet milieubeheer; voor normstelling bij vergunningverlening en bij beoordeling van klachten; </w:t>
      </w:r>
    </w:p>
    <w:p w14:paraId="3F9151FA" w14:textId="77777777"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In het kader van de Wet geluidhinder: onderbouwing van de ligging van de zonegrens rond industrieterreinen en voor het vaststellen van de maximaal toelaatbare gevelbelasting van woningen binnen de zone. </w:t>
      </w:r>
    </w:p>
    <w:p w14:paraId="4502B38B" w14:textId="77777777" w:rsidR="00AE2A58" w:rsidRPr="001E36E8" w:rsidRDefault="00AE2A58" w:rsidP="001E36E8">
      <w:pPr>
        <w:pStyle w:val="Geenafstand"/>
        <w:rPr>
          <w:rFonts w:ascii="Times New Roman" w:hAnsi="Times New Roman" w:cs="Times New Roman"/>
          <w:sz w:val="24"/>
          <w:szCs w:val="24"/>
        </w:rPr>
      </w:pPr>
    </w:p>
    <w:p w14:paraId="13AEBF87" w14:textId="77777777"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Verder wordt in deze richtlijn beschreven op welke wijze de voor de vergunningverlening relevante grootheden dienen te worden bepaald. Het is gebruikelijk drie tijdvakken te onderscheiden: dag, avond en nacht. Meestal is reeds tevoren bekend welk tijdvak relevantie; in die gevallen kunnen de metingen tot dat tijdvak beperkt worden. </w:t>
      </w:r>
    </w:p>
    <w:p w14:paraId="31F66454" w14:textId="77777777"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Wanneer de geluidbron(nen), waarvoor een grenswaarde moet worden vastgesteld, reeds aanwezig is (zijn) moet(en)de geluiden hiervan bij de metingen worden geëlimineerd. </w:t>
      </w:r>
    </w:p>
    <w:p w14:paraId="5473AC87" w14:textId="77777777" w:rsidR="00421318" w:rsidRPr="001E36E8" w:rsidRDefault="00421318" w:rsidP="001E36E8">
      <w:pPr>
        <w:pStyle w:val="Geenafstand"/>
        <w:rPr>
          <w:rFonts w:ascii="Times New Roman" w:hAnsi="Times New Roman" w:cs="Times New Roman"/>
          <w:sz w:val="24"/>
          <w:szCs w:val="24"/>
        </w:rPr>
      </w:pPr>
    </w:p>
    <w:p w14:paraId="74AE91DA" w14:textId="77777777"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Het is verder nodig dat gegevens van de omgevingsgeluidbronnen worden vastgelegd bv. </w:t>
      </w:r>
      <w:r w:rsidRPr="001E36E8">
        <w:rPr>
          <w:rFonts w:ascii="Times New Roman" w:hAnsi="Times New Roman" w:cs="Times New Roman"/>
          <w:sz w:val="24"/>
          <w:szCs w:val="24"/>
        </w:rPr>
        <w:br/>
        <w:t>- aard:</w:t>
      </w:r>
      <w:r w:rsidRPr="001E36E8">
        <w:rPr>
          <w:rFonts w:ascii="Times New Roman" w:hAnsi="Times New Roman" w:cs="Times New Roman"/>
          <w:sz w:val="24"/>
          <w:szCs w:val="24"/>
        </w:rPr>
        <w:tab/>
      </w:r>
      <w:r w:rsidR="001E36E8" w:rsidRPr="001E36E8">
        <w:rPr>
          <w:rFonts w:ascii="Times New Roman" w:hAnsi="Times New Roman" w:cs="Times New Roman"/>
          <w:sz w:val="24"/>
          <w:szCs w:val="24"/>
        </w:rPr>
        <w:tab/>
      </w:r>
      <w:r w:rsidRPr="001E36E8">
        <w:rPr>
          <w:rFonts w:ascii="Times New Roman" w:hAnsi="Times New Roman" w:cs="Times New Roman"/>
          <w:sz w:val="24"/>
          <w:szCs w:val="24"/>
        </w:rPr>
        <w:t>weg, rail,</w:t>
      </w:r>
      <w:r w:rsidR="001E36E8" w:rsidRPr="001E36E8">
        <w:rPr>
          <w:rFonts w:ascii="Times New Roman" w:hAnsi="Times New Roman" w:cs="Times New Roman"/>
          <w:sz w:val="24"/>
          <w:szCs w:val="24"/>
        </w:rPr>
        <w:t xml:space="preserve"> luchtverkeer; industriegeluid</w:t>
      </w:r>
      <w:r w:rsidRPr="001E36E8">
        <w:rPr>
          <w:rFonts w:ascii="Times New Roman" w:hAnsi="Times New Roman" w:cs="Times New Roman"/>
          <w:sz w:val="24"/>
          <w:szCs w:val="24"/>
        </w:rPr>
        <w:t xml:space="preserve">; recreatie- activiteiten etc. </w:t>
      </w:r>
    </w:p>
    <w:p w14:paraId="681E5E17" w14:textId="77777777" w:rsidR="00AE2A58" w:rsidRPr="001E36E8" w:rsidRDefault="00AE2A58" w:rsidP="001E36E8">
      <w:pPr>
        <w:pStyle w:val="Geenafstand"/>
        <w:rPr>
          <w:rFonts w:ascii="Times New Roman" w:hAnsi="Times New Roman" w:cs="Times New Roman"/>
          <w:sz w:val="24"/>
          <w:szCs w:val="24"/>
        </w:rPr>
      </w:pPr>
    </w:p>
    <w:p w14:paraId="700C88F8" w14:textId="77777777"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tijdstip</w:t>
      </w:r>
      <w:r w:rsidR="00077295" w:rsidRPr="001E36E8">
        <w:rPr>
          <w:rFonts w:ascii="Times New Roman" w:hAnsi="Times New Roman" w:cs="Times New Roman"/>
          <w:sz w:val="24"/>
          <w:szCs w:val="24"/>
        </w:rPr>
        <w:t>:</w:t>
      </w:r>
      <w:r w:rsidRPr="001E36E8">
        <w:rPr>
          <w:rFonts w:ascii="Times New Roman" w:hAnsi="Times New Roman" w:cs="Times New Roman"/>
          <w:sz w:val="24"/>
          <w:szCs w:val="24"/>
        </w:rPr>
        <w:t xml:space="preserve"> </w:t>
      </w:r>
      <w:r w:rsidRPr="001E36E8">
        <w:rPr>
          <w:rFonts w:ascii="Times New Roman" w:hAnsi="Times New Roman" w:cs="Times New Roman"/>
          <w:sz w:val="24"/>
          <w:szCs w:val="24"/>
        </w:rPr>
        <w:tab/>
        <w:t xml:space="preserve">dag, avond en nacht, seizoen, eventueel feestdag, etc. </w:t>
      </w:r>
    </w:p>
    <w:p w14:paraId="2BEF9286" w14:textId="77777777" w:rsidR="00AE2A58" w:rsidRPr="001E36E8" w:rsidRDefault="00AE2A58" w:rsidP="001E36E8">
      <w:pPr>
        <w:pStyle w:val="Geenafstand"/>
        <w:rPr>
          <w:rFonts w:ascii="Times New Roman" w:hAnsi="Times New Roman" w:cs="Times New Roman"/>
          <w:sz w:val="24"/>
          <w:szCs w:val="24"/>
        </w:rPr>
      </w:pPr>
    </w:p>
    <w:p w14:paraId="20D4DF0C" w14:textId="77777777"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w:t>
      </w:r>
      <w:r w:rsidR="001E36E8">
        <w:rPr>
          <w:rFonts w:ascii="Times New Roman" w:hAnsi="Times New Roman" w:cs="Times New Roman"/>
          <w:sz w:val="24"/>
          <w:szCs w:val="24"/>
        </w:rPr>
        <w:t>frequentie</w:t>
      </w:r>
      <w:r w:rsidRPr="001E36E8">
        <w:rPr>
          <w:rFonts w:ascii="Times New Roman" w:hAnsi="Times New Roman" w:cs="Times New Roman"/>
          <w:sz w:val="24"/>
          <w:szCs w:val="24"/>
        </w:rPr>
        <w:t>:</w:t>
      </w:r>
      <w:r w:rsidR="001E36E8">
        <w:rPr>
          <w:rFonts w:ascii="Times New Roman" w:hAnsi="Times New Roman" w:cs="Times New Roman"/>
          <w:sz w:val="24"/>
          <w:szCs w:val="24"/>
        </w:rPr>
        <w:tab/>
      </w:r>
      <w:r w:rsidRPr="001E36E8">
        <w:rPr>
          <w:rFonts w:ascii="Times New Roman" w:hAnsi="Times New Roman" w:cs="Times New Roman"/>
          <w:sz w:val="24"/>
          <w:szCs w:val="24"/>
        </w:rPr>
        <w:t xml:space="preserve"> hoe vaak komt het vliegtuig over, passeert de trein, etc.</w:t>
      </w:r>
    </w:p>
    <w:p w14:paraId="217D83F6" w14:textId="77777777" w:rsidR="00AE2A58" w:rsidRPr="001E36E8" w:rsidRDefault="00AE2A58" w:rsidP="001E36E8">
      <w:pPr>
        <w:pStyle w:val="Geenafstand"/>
        <w:rPr>
          <w:rFonts w:ascii="Times New Roman" w:hAnsi="Times New Roman" w:cs="Times New Roman"/>
          <w:sz w:val="24"/>
          <w:szCs w:val="24"/>
        </w:rPr>
      </w:pPr>
    </w:p>
    <w:p w14:paraId="673C3B79" w14:textId="77777777"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oriëntering: </w:t>
      </w:r>
      <w:r w:rsidRPr="001E36E8">
        <w:rPr>
          <w:rFonts w:ascii="Times New Roman" w:hAnsi="Times New Roman" w:cs="Times New Roman"/>
          <w:sz w:val="24"/>
          <w:szCs w:val="24"/>
        </w:rPr>
        <w:tab/>
        <w:t xml:space="preserve">richting en afstand t.o.v. het waarnemingspunt </w:t>
      </w:r>
    </w:p>
    <w:p w14:paraId="0CC27943" w14:textId="77777777" w:rsidR="00AE2A58" w:rsidRPr="001E36E8" w:rsidRDefault="00AE2A58" w:rsidP="001E36E8">
      <w:pPr>
        <w:pStyle w:val="Geenafstand"/>
        <w:rPr>
          <w:rFonts w:ascii="Times New Roman" w:hAnsi="Times New Roman" w:cs="Times New Roman"/>
          <w:sz w:val="24"/>
          <w:szCs w:val="24"/>
        </w:rPr>
      </w:pPr>
    </w:p>
    <w:p w14:paraId="1BB2ACD3" w14:textId="77777777"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karakter: </w:t>
      </w:r>
      <w:r w:rsidRPr="001E36E8">
        <w:rPr>
          <w:rFonts w:ascii="Times New Roman" w:hAnsi="Times New Roman" w:cs="Times New Roman"/>
          <w:sz w:val="24"/>
          <w:szCs w:val="24"/>
        </w:rPr>
        <w:tab/>
        <w:t xml:space="preserve">hebben de bronnen een permanent/tijdelijk: karakter, etc. </w:t>
      </w:r>
    </w:p>
    <w:p w14:paraId="309CD7F2" w14:textId="77777777" w:rsidR="00AE2A58" w:rsidRPr="001E36E8" w:rsidRDefault="00AE2A58" w:rsidP="001E36E8">
      <w:pPr>
        <w:pStyle w:val="Geenafstand"/>
        <w:rPr>
          <w:rFonts w:ascii="Times New Roman" w:hAnsi="Times New Roman" w:cs="Times New Roman"/>
          <w:sz w:val="24"/>
          <w:szCs w:val="24"/>
        </w:rPr>
      </w:pPr>
    </w:p>
    <w:p w14:paraId="0C1528B9" w14:textId="77777777"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Dit alles speelt in het bijzonder een rol in die situaties waarin de nieuwe geluidbron gelijksoortig is aan een reeds aanwezige bron, bv. bij de aanleg van een nieuwe weg in een gebied waar al veel </w:t>
      </w:r>
      <w:r w:rsidR="006101A6" w:rsidRPr="001E36E8">
        <w:rPr>
          <w:rFonts w:ascii="Times New Roman" w:hAnsi="Times New Roman" w:cs="Times New Roman"/>
          <w:sz w:val="24"/>
          <w:szCs w:val="24"/>
        </w:rPr>
        <w:t>v</w:t>
      </w:r>
      <w:r w:rsidRPr="001E36E8">
        <w:rPr>
          <w:rFonts w:ascii="Times New Roman" w:hAnsi="Times New Roman" w:cs="Times New Roman"/>
          <w:sz w:val="24"/>
          <w:szCs w:val="24"/>
        </w:rPr>
        <w:t xml:space="preserve">erkeerslawaai </w:t>
      </w:r>
      <w:r w:rsidR="006101A6" w:rsidRPr="001E36E8">
        <w:rPr>
          <w:rFonts w:ascii="Times New Roman" w:hAnsi="Times New Roman" w:cs="Times New Roman"/>
          <w:sz w:val="24"/>
          <w:szCs w:val="24"/>
        </w:rPr>
        <w:t>aanwezig is.</w:t>
      </w:r>
    </w:p>
    <w:p w14:paraId="22C7F177" w14:textId="77777777"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Aangezien de meteorologische omstandigheden grote invloed kunnen hebben op de geluidoverdracht en dus op de meetresultaten, bevat de richtlijn</w:t>
      </w:r>
      <w:r w:rsidR="006101A6" w:rsidRPr="001E36E8">
        <w:rPr>
          <w:rFonts w:ascii="Times New Roman" w:hAnsi="Times New Roman" w:cs="Times New Roman"/>
          <w:sz w:val="24"/>
          <w:szCs w:val="24"/>
        </w:rPr>
        <w:t xml:space="preserve"> </w:t>
      </w:r>
      <w:r w:rsidRPr="001E36E8">
        <w:rPr>
          <w:rFonts w:ascii="Times New Roman" w:hAnsi="Times New Roman" w:cs="Times New Roman"/>
          <w:sz w:val="24"/>
          <w:szCs w:val="24"/>
        </w:rPr>
        <w:t xml:space="preserve">aanwijzingen hoe in dezen moet worden gehandeld. </w:t>
      </w:r>
    </w:p>
    <w:p w14:paraId="6B8714CE" w14:textId="77777777" w:rsidR="006101A6"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Met nadruk wordt erop gewezen dat deze richtlijn zich beperkt tot de problematiek rond het akoestisch onderzoek. </w:t>
      </w:r>
    </w:p>
    <w:p w14:paraId="383613FA" w14:textId="77777777" w:rsidR="006101A6" w:rsidRPr="001E36E8" w:rsidRDefault="006101A6" w:rsidP="001E36E8">
      <w:pPr>
        <w:pStyle w:val="Geenafstand"/>
        <w:rPr>
          <w:rFonts w:ascii="Times New Roman" w:hAnsi="Times New Roman" w:cs="Times New Roman"/>
          <w:sz w:val="24"/>
          <w:szCs w:val="24"/>
        </w:rPr>
      </w:pPr>
    </w:p>
    <w:p w14:paraId="0DA94274" w14:textId="77777777" w:rsidR="00AE2A58" w:rsidRPr="00B9753A" w:rsidRDefault="00B9753A" w:rsidP="00B9753A">
      <w:pPr>
        <w:pStyle w:val="Geenafstand"/>
        <w:numPr>
          <w:ilvl w:val="0"/>
          <w:numId w:val="9"/>
        </w:numPr>
        <w:rPr>
          <w:rFonts w:ascii="Times New Roman" w:hAnsi="Times New Roman" w:cs="Times New Roman"/>
          <w:b/>
          <w:sz w:val="28"/>
          <w:szCs w:val="28"/>
        </w:rPr>
      </w:pPr>
      <w:r w:rsidRPr="00B9753A">
        <w:rPr>
          <w:rFonts w:ascii="Times New Roman" w:hAnsi="Times New Roman" w:cs="Times New Roman"/>
          <w:b/>
          <w:sz w:val="28"/>
          <w:szCs w:val="28"/>
        </w:rPr>
        <w:t>Terminologie</w:t>
      </w:r>
      <w:r w:rsidR="00AE2A58" w:rsidRPr="00B9753A">
        <w:rPr>
          <w:rFonts w:ascii="Times New Roman" w:hAnsi="Times New Roman" w:cs="Times New Roman"/>
          <w:b/>
          <w:sz w:val="28"/>
          <w:szCs w:val="28"/>
        </w:rPr>
        <w:t xml:space="preserve"> </w:t>
      </w:r>
    </w:p>
    <w:p w14:paraId="31670D72" w14:textId="77777777"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In het onderhavige project worden de volgende begrippen gehanteerd: </w:t>
      </w:r>
      <w:r w:rsidRPr="001E36E8">
        <w:rPr>
          <w:rFonts w:ascii="Times New Roman" w:hAnsi="Times New Roman" w:cs="Times New Roman"/>
          <w:sz w:val="24"/>
          <w:szCs w:val="24"/>
        </w:rPr>
        <w:br/>
        <w:t xml:space="preserve">- omgevingsgeluid </w:t>
      </w:r>
    </w:p>
    <w:p w14:paraId="597B95D2" w14:textId="77777777"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achtergrondgeluid </w:t>
      </w:r>
    </w:p>
    <w:p w14:paraId="752F7719" w14:textId="77777777"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voorgrondgeluid </w:t>
      </w:r>
    </w:p>
    <w:p w14:paraId="38F8E3CE" w14:textId="77777777" w:rsidR="00AE2A58" w:rsidRPr="001E36E8" w:rsidRDefault="006101A6"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w:t>
      </w:r>
      <w:r w:rsidR="00AE2A58" w:rsidRPr="001E36E8">
        <w:rPr>
          <w:rFonts w:ascii="Times New Roman" w:hAnsi="Times New Roman" w:cs="Times New Roman"/>
          <w:sz w:val="24"/>
          <w:szCs w:val="24"/>
        </w:rPr>
        <w:t xml:space="preserve">referentieniveau van het omgevingsgeluid </w:t>
      </w:r>
      <w:r w:rsidR="00AE2A58" w:rsidRPr="001E36E8">
        <w:rPr>
          <w:rFonts w:ascii="Times New Roman" w:hAnsi="Times New Roman" w:cs="Times New Roman"/>
          <w:sz w:val="24"/>
          <w:szCs w:val="24"/>
        </w:rPr>
        <w:br/>
        <w:t xml:space="preserve">- etmaalwaarde </w:t>
      </w:r>
    </w:p>
    <w:p w14:paraId="3F483B10" w14:textId="77777777"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omgevingseigen en niet-omgevingseigen bronnen </w:t>
      </w:r>
    </w:p>
    <w:p w14:paraId="510EBDDC" w14:textId="77777777" w:rsidR="006101A6" w:rsidRPr="001E36E8" w:rsidRDefault="006101A6" w:rsidP="001E36E8">
      <w:pPr>
        <w:pStyle w:val="Geenafstand"/>
        <w:rPr>
          <w:rFonts w:ascii="Times New Roman" w:hAnsi="Times New Roman" w:cs="Times New Roman"/>
          <w:sz w:val="24"/>
          <w:szCs w:val="24"/>
        </w:rPr>
      </w:pPr>
    </w:p>
    <w:p w14:paraId="3D969416" w14:textId="77777777" w:rsidR="00AE2A58" w:rsidRPr="001E36E8" w:rsidRDefault="00AE2A58" w:rsidP="001E36E8">
      <w:pPr>
        <w:pStyle w:val="Geenafstand"/>
        <w:rPr>
          <w:rFonts w:ascii="Times New Roman" w:hAnsi="Times New Roman" w:cs="Times New Roman"/>
          <w:b/>
          <w:sz w:val="24"/>
          <w:szCs w:val="24"/>
        </w:rPr>
      </w:pPr>
      <w:r w:rsidRPr="001E36E8">
        <w:rPr>
          <w:rFonts w:ascii="Times New Roman" w:hAnsi="Times New Roman" w:cs="Times New Roman"/>
          <w:b/>
          <w:sz w:val="24"/>
          <w:szCs w:val="24"/>
        </w:rPr>
        <w:t xml:space="preserve">2.1 </w:t>
      </w:r>
      <w:r w:rsidRPr="001E36E8">
        <w:rPr>
          <w:rFonts w:ascii="Times New Roman" w:hAnsi="Times New Roman" w:cs="Times New Roman"/>
          <w:b/>
          <w:sz w:val="24"/>
          <w:szCs w:val="24"/>
        </w:rPr>
        <w:tab/>
        <w:t>Omgevingsgeluid</w:t>
      </w:r>
    </w:p>
    <w:p w14:paraId="54BBF0CC" w14:textId="110C39E8" w:rsidR="00AE2A58" w:rsidRPr="001E36E8" w:rsidRDefault="00AE2A58"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Het omgevingsgeluid is het totaal van geluiden dat de akoestische situatie ter plaatse bepaalt, echter met uitzondering van een eventueel reeds aanwezige geluidbron waarover wordt geklaagd, of waarin men uit anderen hoofde speciale interesse heeft, ongeacht of deze bron al dan niet omgevingseigen is. Dit omgevingsgeluid is in het algemeen afkomstig van allerlei bronnen die zich op zeer verschillende afstanden bevinden. In de meeste gevallen zal het voor het doel van de metingen voldoende zijn hierbij slechts onderscheid te maken tussen twee groepen geluiden: voorgrond- en achtergrondgeluid.</w:t>
      </w:r>
    </w:p>
    <w:p w14:paraId="4911B606" w14:textId="77777777" w:rsidR="006101A6" w:rsidRPr="001E36E8" w:rsidRDefault="006101A6" w:rsidP="001E36E8">
      <w:pPr>
        <w:pStyle w:val="Geenafstand"/>
        <w:rPr>
          <w:rFonts w:ascii="Times New Roman" w:hAnsi="Times New Roman" w:cs="Times New Roman"/>
          <w:sz w:val="24"/>
          <w:szCs w:val="24"/>
        </w:rPr>
      </w:pPr>
    </w:p>
    <w:p w14:paraId="4780DDF2" w14:textId="77777777" w:rsidR="006101A6" w:rsidRPr="001E36E8" w:rsidRDefault="006101A6" w:rsidP="001E36E8">
      <w:pPr>
        <w:pStyle w:val="Geenafstand"/>
        <w:rPr>
          <w:rFonts w:ascii="Times New Roman" w:hAnsi="Times New Roman" w:cs="Times New Roman"/>
          <w:b/>
          <w:sz w:val="24"/>
          <w:szCs w:val="24"/>
        </w:rPr>
      </w:pPr>
      <w:r w:rsidRPr="001E36E8">
        <w:rPr>
          <w:rFonts w:ascii="Times New Roman" w:hAnsi="Times New Roman" w:cs="Times New Roman"/>
          <w:b/>
          <w:sz w:val="24"/>
          <w:szCs w:val="24"/>
        </w:rPr>
        <w:t>2.2</w:t>
      </w:r>
      <w:r w:rsidRPr="001E36E8">
        <w:rPr>
          <w:rFonts w:ascii="Times New Roman" w:hAnsi="Times New Roman" w:cs="Times New Roman"/>
          <w:b/>
          <w:sz w:val="24"/>
          <w:szCs w:val="24"/>
        </w:rPr>
        <w:tab/>
        <w:t>Achtergrondgeluid</w:t>
      </w:r>
    </w:p>
    <w:p w14:paraId="35CF579E" w14:textId="06C10CEF" w:rsidR="006101A6" w:rsidRPr="001E36E8" w:rsidRDefault="006101A6"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Achtergrondgeluid is het geluid, afkomstig van doorgaans niet duidelijk herkenbare, vaak verafgelegen bronnen of bronnen waarvan de afzonderlijke bijdrage niet kan worden bepaald; het heeft veelal een ruisachtige karakter en is min of meer continu aanwezig, zonder sterke kortstondige variaties in niveau. Voorbeelden hiervan zijn: geluid van</w:t>
      </w:r>
      <w:r w:rsidR="003C06F4">
        <w:rPr>
          <w:rFonts w:ascii="Times New Roman" w:hAnsi="Times New Roman" w:cs="Times New Roman"/>
          <w:sz w:val="24"/>
          <w:szCs w:val="24"/>
        </w:rPr>
        <w:t xml:space="preserve"> </w:t>
      </w:r>
      <w:r w:rsidRPr="001E36E8">
        <w:rPr>
          <w:rFonts w:ascii="Times New Roman" w:hAnsi="Times New Roman" w:cs="Times New Roman"/>
          <w:sz w:val="24"/>
          <w:szCs w:val="24"/>
        </w:rPr>
        <w:t xml:space="preserve">ver afgelegen industrieterreinen en autosnelwegen in een landelijke omgeving of het gedruis dat wordt waargenomen in een park binnen een drukke stad. </w:t>
      </w:r>
    </w:p>
    <w:p w14:paraId="6E6125E8" w14:textId="49320DF5" w:rsidR="006101A6" w:rsidRPr="001E36E8" w:rsidRDefault="006101A6"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Vanwege de relatief grote afstand van de bronnen moet er op</w:t>
      </w:r>
      <w:r w:rsidR="003C06F4">
        <w:rPr>
          <w:rFonts w:ascii="Times New Roman" w:hAnsi="Times New Roman" w:cs="Times New Roman"/>
          <w:sz w:val="24"/>
          <w:szCs w:val="24"/>
        </w:rPr>
        <w:t xml:space="preserve"> </w:t>
      </w:r>
      <w:r w:rsidRPr="001E36E8">
        <w:rPr>
          <w:rFonts w:ascii="Times New Roman" w:hAnsi="Times New Roman" w:cs="Times New Roman"/>
          <w:sz w:val="24"/>
          <w:szCs w:val="24"/>
        </w:rPr>
        <w:t xml:space="preserve">worden gerekend dat het niveau fluctuaties op lange termijn kan vertonen, veroorzaakt door wisselende atmosferische invloeden op de geluidoverdracht en door langperiodische veranderingen in bronsterkte, bv variaties in verkeers-intensiteiten gedurende het etmaal enz. </w:t>
      </w:r>
    </w:p>
    <w:p w14:paraId="1FF8297F" w14:textId="77777777" w:rsidR="006101A6" w:rsidRPr="001E36E8" w:rsidRDefault="006101A6" w:rsidP="001E36E8">
      <w:pPr>
        <w:pStyle w:val="Geenafstand"/>
        <w:rPr>
          <w:rFonts w:ascii="Times New Roman" w:hAnsi="Times New Roman" w:cs="Times New Roman"/>
          <w:sz w:val="24"/>
          <w:szCs w:val="24"/>
        </w:rPr>
      </w:pPr>
    </w:p>
    <w:p w14:paraId="0E5CBC7D" w14:textId="77777777" w:rsidR="006101A6" w:rsidRPr="001E36E8" w:rsidRDefault="006101A6"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Kenmerkend voor achtergrondgeluid is dus meestal: </w:t>
      </w:r>
    </w:p>
    <w:p w14:paraId="16B7C89A" w14:textId="77777777" w:rsidR="006101A6" w:rsidRPr="001E36E8" w:rsidRDefault="006101A6"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niet duidelijk herkenbaar </w:t>
      </w:r>
    </w:p>
    <w:p w14:paraId="23977079" w14:textId="77777777" w:rsidR="006101A6" w:rsidRPr="001E36E8" w:rsidRDefault="006101A6"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afkomstig van verwijderde geluidbronnen </w:t>
      </w:r>
    </w:p>
    <w:p w14:paraId="03C2921A" w14:textId="77777777" w:rsidR="006101A6" w:rsidRPr="001E36E8" w:rsidRDefault="006101A6"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geen kortstondige fluctuaties door variaties in de geluidemissie </w:t>
      </w:r>
    </w:p>
    <w:p w14:paraId="5A6B8F24" w14:textId="77777777" w:rsidR="006101A6" w:rsidRPr="001E36E8" w:rsidRDefault="006101A6"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wel lange termijn fluctuaties door wisselende atmosferische invloeden en door variaties in bronsterkten. </w:t>
      </w:r>
    </w:p>
    <w:p w14:paraId="6B5F2B8C" w14:textId="77777777" w:rsidR="006101A6" w:rsidRPr="001E36E8" w:rsidRDefault="006101A6" w:rsidP="001E36E8">
      <w:pPr>
        <w:pStyle w:val="Geenafstand"/>
        <w:rPr>
          <w:rFonts w:ascii="Times New Roman" w:hAnsi="Times New Roman" w:cs="Times New Roman"/>
          <w:sz w:val="24"/>
          <w:szCs w:val="24"/>
        </w:rPr>
      </w:pPr>
    </w:p>
    <w:p w14:paraId="3D168109" w14:textId="77777777" w:rsidR="006101A6" w:rsidRPr="001E36E8" w:rsidRDefault="006101A6" w:rsidP="001E36E8">
      <w:pPr>
        <w:pStyle w:val="Geenafstand"/>
        <w:rPr>
          <w:rFonts w:ascii="Times New Roman" w:hAnsi="Times New Roman" w:cs="Times New Roman"/>
          <w:b/>
          <w:sz w:val="24"/>
          <w:szCs w:val="24"/>
        </w:rPr>
      </w:pPr>
      <w:r w:rsidRPr="001E36E8">
        <w:rPr>
          <w:rFonts w:ascii="Times New Roman" w:hAnsi="Times New Roman" w:cs="Times New Roman"/>
          <w:b/>
          <w:sz w:val="24"/>
          <w:szCs w:val="24"/>
        </w:rPr>
        <w:t>2.3</w:t>
      </w:r>
      <w:r w:rsidRPr="001E36E8">
        <w:rPr>
          <w:rFonts w:ascii="Times New Roman" w:hAnsi="Times New Roman" w:cs="Times New Roman"/>
          <w:b/>
          <w:sz w:val="24"/>
          <w:szCs w:val="24"/>
        </w:rPr>
        <w:tab/>
        <w:t xml:space="preserve">Voorgrond geluid </w:t>
      </w:r>
    </w:p>
    <w:p w14:paraId="236114C2" w14:textId="77777777" w:rsidR="006101A6" w:rsidRPr="001E36E8" w:rsidRDefault="006101A6"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Hieronder wordt verstaan die componenten in het omgevingsgeluid die afkomstig zijn van herkenbare geluidbronnen en waarvan de bijdragen in het algemeen afzonderlijk kunnen worden bepaald. </w:t>
      </w:r>
    </w:p>
    <w:p w14:paraId="5E660BD3" w14:textId="77777777" w:rsidR="006101A6" w:rsidRPr="001E36E8" w:rsidRDefault="006101A6"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Voorbeelden hiervan zijn: nabije (koel) ventilatoren, het geluid van spelende kinderen, het geluid van een snaterende eend in het stadspark, het geluid van verkeer dat nabij een autosnelweg of in een drukke stadsstraat wordt waargenomen, het geluid van een incidenteel overkomend vliegtuig of passerende trein. </w:t>
      </w:r>
    </w:p>
    <w:p w14:paraId="0BE08415" w14:textId="77777777" w:rsidR="006101A6" w:rsidRPr="001E36E8" w:rsidRDefault="006101A6" w:rsidP="001E36E8">
      <w:pPr>
        <w:pStyle w:val="Geenafstand"/>
        <w:rPr>
          <w:rFonts w:ascii="Times New Roman" w:hAnsi="Times New Roman" w:cs="Times New Roman"/>
          <w:sz w:val="24"/>
          <w:szCs w:val="24"/>
        </w:rPr>
      </w:pPr>
    </w:p>
    <w:p w14:paraId="3F37D8B8" w14:textId="77777777" w:rsidR="006101A6" w:rsidRPr="001E36E8" w:rsidRDefault="006101A6"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Aangezien het meestal relatief nabije bronnen betreft is de atmosferische invloed op de geluidoverdracht - en daarmee het optreden van fluctuaties op lange termijn - meestal verwaarloosbaar. </w:t>
      </w:r>
    </w:p>
    <w:p w14:paraId="5C81E26F" w14:textId="77777777" w:rsidR="006101A6" w:rsidRPr="001E36E8" w:rsidRDefault="006101A6"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Kenmerkend voor voorgrondgeluid is dus: </w:t>
      </w:r>
    </w:p>
    <w:p w14:paraId="7DD8A31F" w14:textId="77777777" w:rsidR="006101A6" w:rsidRPr="001E36E8" w:rsidRDefault="006101A6"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goed herkenbaar; soms geluid waarover reeds wordt geklaagd </w:t>
      </w:r>
    </w:p>
    <w:p w14:paraId="7AF6E48E" w14:textId="77777777" w:rsidR="006101A6" w:rsidRPr="001E36E8" w:rsidRDefault="006101A6"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meestal afkomstig van nabije geluidbronnen </w:t>
      </w:r>
    </w:p>
    <w:p w14:paraId="6CAB0502" w14:textId="77777777" w:rsidR="006101A6" w:rsidRPr="001E36E8" w:rsidRDefault="006101A6"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wanneer er bronfluctuaties optreden zijn deze meestal goed herkenbaar </w:t>
      </w:r>
    </w:p>
    <w:p w14:paraId="77EC0D71" w14:textId="77777777" w:rsidR="006101A6" w:rsidRPr="001E36E8" w:rsidRDefault="006101A6"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geen lange-termijn fluctuaties door wisselende atmosferische invloeden.</w:t>
      </w:r>
    </w:p>
    <w:p w14:paraId="35CCA1A9" w14:textId="77777777" w:rsidR="006101A6" w:rsidRDefault="006101A6" w:rsidP="001E36E8">
      <w:pPr>
        <w:pStyle w:val="Geenafstand"/>
        <w:rPr>
          <w:rFonts w:ascii="Times New Roman" w:hAnsi="Times New Roman" w:cs="Times New Roman"/>
          <w:sz w:val="24"/>
          <w:szCs w:val="24"/>
        </w:rPr>
      </w:pPr>
    </w:p>
    <w:p w14:paraId="0662A2BF" w14:textId="77777777" w:rsidR="00B24857" w:rsidRPr="001E36E8" w:rsidRDefault="00B24857" w:rsidP="001E36E8">
      <w:pPr>
        <w:pStyle w:val="Geenafstand"/>
        <w:rPr>
          <w:rFonts w:ascii="Times New Roman" w:hAnsi="Times New Roman" w:cs="Times New Roman"/>
          <w:b/>
          <w:sz w:val="24"/>
          <w:szCs w:val="24"/>
        </w:rPr>
      </w:pPr>
      <w:r w:rsidRPr="001E36E8">
        <w:rPr>
          <w:rFonts w:ascii="Times New Roman" w:hAnsi="Times New Roman" w:cs="Times New Roman"/>
          <w:b/>
          <w:sz w:val="24"/>
          <w:szCs w:val="24"/>
        </w:rPr>
        <w:t xml:space="preserve">2.4 </w:t>
      </w:r>
      <w:r w:rsidRPr="001E36E8">
        <w:rPr>
          <w:rFonts w:ascii="Times New Roman" w:hAnsi="Times New Roman" w:cs="Times New Roman"/>
          <w:b/>
          <w:sz w:val="24"/>
          <w:szCs w:val="24"/>
        </w:rPr>
        <w:tab/>
        <w:t xml:space="preserve">De etmaalwaarde </w:t>
      </w:r>
    </w:p>
    <w:p w14:paraId="110A1E68" w14:textId="318C10B4" w:rsidR="00B24857" w:rsidRPr="001E36E8" w:rsidRDefault="00B24857"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Hieronder verstaat men de hoogste waarde van de volgende drie equivalente g</w:t>
      </w:r>
      <w:r w:rsidR="005126CE">
        <w:rPr>
          <w:rFonts w:ascii="Times New Roman" w:hAnsi="Times New Roman" w:cs="Times New Roman"/>
          <w:sz w:val="24"/>
          <w:szCs w:val="24"/>
        </w:rPr>
        <w:t>e</w:t>
      </w:r>
      <w:r w:rsidRPr="001E36E8">
        <w:rPr>
          <w:rFonts w:ascii="Times New Roman" w:hAnsi="Times New Roman" w:cs="Times New Roman"/>
          <w:sz w:val="24"/>
          <w:szCs w:val="24"/>
        </w:rPr>
        <w:t>luidniveaus:</w:t>
      </w:r>
    </w:p>
    <w:p w14:paraId="4C3D24EB" w14:textId="77777777" w:rsidR="00B24857" w:rsidRPr="001E36E8" w:rsidRDefault="00B24857"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Het Leq over de dagperiode tussen 7.00 uur en 19.00 uur</w:t>
      </w:r>
    </w:p>
    <w:p w14:paraId="60BE1A7E" w14:textId="77777777" w:rsidR="00B24857" w:rsidRPr="001E36E8" w:rsidRDefault="00B24857"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Het Leq over de avondperiode tussen 19.00 uur en 23.00 uur</w:t>
      </w:r>
    </w:p>
    <w:p w14:paraId="780B4CC8" w14:textId="0C498A46" w:rsidR="00B24857" w:rsidRPr="001E36E8" w:rsidRDefault="00B24857"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Het L</w:t>
      </w:r>
      <w:r w:rsidR="005126CE">
        <w:rPr>
          <w:rFonts w:ascii="Times New Roman" w:hAnsi="Times New Roman" w:cs="Times New Roman"/>
          <w:sz w:val="24"/>
          <w:szCs w:val="24"/>
        </w:rPr>
        <w:t>eq</w:t>
      </w:r>
      <w:r w:rsidRPr="001E36E8">
        <w:rPr>
          <w:rFonts w:ascii="Times New Roman" w:hAnsi="Times New Roman" w:cs="Times New Roman"/>
          <w:sz w:val="24"/>
          <w:szCs w:val="24"/>
        </w:rPr>
        <w:t xml:space="preserve"> over de nachtperiode tussen 23.00 uur en 07.00 uur, verhoogd met 10 dB(A). </w:t>
      </w:r>
    </w:p>
    <w:p w14:paraId="648D7BE8" w14:textId="77777777" w:rsidR="00B24857" w:rsidRPr="001E36E8" w:rsidRDefault="00B24857" w:rsidP="001E36E8">
      <w:pPr>
        <w:pStyle w:val="Geenafstand"/>
        <w:rPr>
          <w:rFonts w:ascii="Times New Roman" w:hAnsi="Times New Roman" w:cs="Times New Roman"/>
          <w:sz w:val="24"/>
          <w:szCs w:val="24"/>
        </w:rPr>
      </w:pPr>
    </w:p>
    <w:p w14:paraId="22D758D0" w14:textId="77777777" w:rsidR="00B24857" w:rsidRPr="001E36E8" w:rsidRDefault="00B24857" w:rsidP="001E36E8">
      <w:pPr>
        <w:pStyle w:val="Geenafstand"/>
        <w:rPr>
          <w:rFonts w:ascii="Times New Roman" w:hAnsi="Times New Roman" w:cs="Times New Roman"/>
          <w:b/>
          <w:sz w:val="24"/>
          <w:szCs w:val="24"/>
        </w:rPr>
      </w:pPr>
      <w:r w:rsidRPr="001E36E8">
        <w:rPr>
          <w:rFonts w:ascii="Times New Roman" w:hAnsi="Times New Roman" w:cs="Times New Roman"/>
          <w:b/>
          <w:sz w:val="24"/>
          <w:szCs w:val="24"/>
        </w:rPr>
        <w:t>2.5</w:t>
      </w:r>
      <w:r w:rsidRPr="001E36E8">
        <w:rPr>
          <w:rFonts w:ascii="Times New Roman" w:hAnsi="Times New Roman" w:cs="Times New Roman"/>
          <w:b/>
          <w:sz w:val="24"/>
          <w:szCs w:val="24"/>
        </w:rPr>
        <w:tab/>
        <w:t xml:space="preserve">Omgevingseigen en niet-omgevingseigen bronnen </w:t>
      </w:r>
    </w:p>
    <w:p w14:paraId="3A76DBC2" w14:textId="71A1CBF8" w:rsidR="00B24857" w:rsidRPr="001E36E8" w:rsidRDefault="00B24857"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Onderscheid wordt gemaakt tussen omgevingseigenen niet-omgevingseigen bronnen. Deze laatste zijn geluidbronnen die door de bevoegde (meestal gemeentelijke) overheid als zodanig zijn aangewezen. Het gaat daarbij om bronnen die naar de mening van die overheid niet in het desbetreffende gebied thuishoren, daar niet geaccepteerd worden, of slechts tijdelijk aanwezig zijn. Die uitspraak kan zowel in de procedure van de ruimtelijke ordening als bij de vergunningverlening krachtens de milieu hygiënische wetgeving aan de orde komen. </w:t>
      </w:r>
    </w:p>
    <w:p w14:paraId="0B641DBE" w14:textId="77777777" w:rsidR="00650432" w:rsidRDefault="00650432" w:rsidP="001E36E8">
      <w:pPr>
        <w:pStyle w:val="Geenafstand"/>
        <w:rPr>
          <w:rFonts w:ascii="Times New Roman" w:hAnsi="Times New Roman" w:cs="Times New Roman"/>
          <w:sz w:val="24"/>
          <w:szCs w:val="24"/>
        </w:rPr>
      </w:pPr>
    </w:p>
    <w:p w14:paraId="7CD98427" w14:textId="671AD4D7" w:rsidR="00B24857" w:rsidRPr="001E36E8" w:rsidRDefault="00B24857"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Zo zal het geluid van een koelventilator dat 's nachts in een woonstraat het omgevingsgeluid bepaalt niet als omgevingseigen worden aangemerkt, tenzij de overheid daarvoor een milieuvergunning heeft afgegeven (en aan de in de vergunning gestelde voorwaarden is voldaan). </w:t>
      </w:r>
    </w:p>
    <w:p w14:paraId="3FAFD4D6" w14:textId="77777777" w:rsidR="003A66CF" w:rsidRPr="001E36E8" w:rsidRDefault="003A66CF" w:rsidP="001E36E8">
      <w:pPr>
        <w:pStyle w:val="Geenafstand"/>
        <w:rPr>
          <w:rFonts w:ascii="Times New Roman" w:hAnsi="Times New Roman" w:cs="Times New Roman"/>
          <w:sz w:val="24"/>
          <w:szCs w:val="24"/>
        </w:rPr>
      </w:pPr>
    </w:p>
    <w:p w14:paraId="5784FB92" w14:textId="77777777" w:rsidR="00B24857" w:rsidRPr="001E36E8" w:rsidRDefault="00B24857" w:rsidP="001E36E8">
      <w:pPr>
        <w:pStyle w:val="Geenafstand"/>
        <w:rPr>
          <w:rFonts w:ascii="Times New Roman" w:hAnsi="Times New Roman" w:cs="Times New Roman"/>
          <w:b/>
          <w:sz w:val="28"/>
          <w:szCs w:val="28"/>
        </w:rPr>
      </w:pPr>
      <w:r w:rsidRPr="001E36E8">
        <w:rPr>
          <w:rFonts w:ascii="Times New Roman" w:hAnsi="Times New Roman" w:cs="Times New Roman"/>
          <w:b/>
          <w:sz w:val="28"/>
          <w:szCs w:val="28"/>
        </w:rPr>
        <w:t>3.</w:t>
      </w:r>
      <w:r w:rsidRPr="001E36E8">
        <w:rPr>
          <w:rFonts w:ascii="Times New Roman" w:hAnsi="Times New Roman" w:cs="Times New Roman"/>
          <w:b/>
          <w:sz w:val="28"/>
          <w:szCs w:val="28"/>
        </w:rPr>
        <w:tab/>
        <w:t>Onderzoeksprocedure</w:t>
      </w:r>
    </w:p>
    <w:p w14:paraId="23B3E41C" w14:textId="77777777" w:rsidR="00B24857" w:rsidRPr="001E36E8" w:rsidRDefault="00B24857" w:rsidP="001E36E8">
      <w:pPr>
        <w:pStyle w:val="Geenafstand"/>
        <w:rPr>
          <w:rFonts w:ascii="Times New Roman" w:hAnsi="Times New Roman" w:cs="Times New Roman"/>
          <w:b/>
          <w:sz w:val="24"/>
          <w:szCs w:val="24"/>
        </w:rPr>
      </w:pPr>
      <w:r w:rsidRPr="001E36E8">
        <w:rPr>
          <w:rFonts w:ascii="Times New Roman" w:hAnsi="Times New Roman" w:cs="Times New Roman"/>
          <w:b/>
          <w:sz w:val="24"/>
          <w:szCs w:val="24"/>
        </w:rPr>
        <w:t xml:space="preserve">3.1 Analyse van de situatie </w:t>
      </w:r>
    </w:p>
    <w:p w14:paraId="4742D85E" w14:textId="77777777" w:rsidR="00576672" w:rsidRPr="001E36E8" w:rsidRDefault="00B24857"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Uitvoering van metingen heeft in het algemeen slechts zin na een zorg</w:t>
      </w:r>
      <w:r w:rsidR="00A97343" w:rsidRPr="001E36E8">
        <w:rPr>
          <w:rFonts w:ascii="Times New Roman" w:hAnsi="Times New Roman" w:cs="Times New Roman"/>
          <w:sz w:val="24"/>
          <w:szCs w:val="24"/>
        </w:rPr>
        <w:t>v</w:t>
      </w:r>
      <w:r w:rsidRPr="001E36E8">
        <w:rPr>
          <w:rFonts w:ascii="Times New Roman" w:hAnsi="Times New Roman" w:cs="Times New Roman"/>
          <w:sz w:val="24"/>
          <w:szCs w:val="24"/>
        </w:rPr>
        <w:t>uldige</w:t>
      </w:r>
      <w:r w:rsidR="00A97343" w:rsidRPr="001E36E8">
        <w:rPr>
          <w:rFonts w:ascii="Times New Roman" w:hAnsi="Times New Roman" w:cs="Times New Roman"/>
          <w:sz w:val="24"/>
          <w:szCs w:val="24"/>
        </w:rPr>
        <w:t xml:space="preserve"> </w:t>
      </w:r>
      <w:r w:rsidRPr="001E36E8">
        <w:rPr>
          <w:rFonts w:ascii="Times New Roman" w:hAnsi="Times New Roman" w:cs="Times New Roman"/>
          <w:sz w:val="24"/>
          <w:szCs w:val="24"/>
        </w:rPr>
        <w:t>analyse van de situatie, omdat de hieruit verkregen gegevens nodig zijn bij de interpretatie van de meetresultaten. Onder sommige omstandigheden zijn metingen van achtergrondgeluid niet mogelijk daar bepaalde</w:t>
      </w:r>
      <w:r w:rsidR="00A97343" w:rsidRPr="001E36E8">
        <w:rPr>
          <w:rFonts w:ascii="Times New Roman" w:hAnsi="Times New Roman" w:cs="Times New Roman"/>
          <w:sz w:val="24"/>
          <w:szCs w:val="24"/>
        </w:rPr>
        <w:t xml:space="preserve"> </w:t>
      </w:r>
      <w:r w:rsidRPr="001E36E8">
        <w:rPr>
          <w:rFonts w:ascii="Times New Roman" w:hAnsi="Times New Roman" w:cs="Times New Roman"/>
          <w:sz w:val="24"/>
          <w:szCs w:val="24"/>
        </w:rPr>
        <w:t>voorgrondgelu</w:t>
      </w:r>
      <w:r w:rsidR="00A97343" w:rsidRPr="001E36E8">
        <w:rPr>
          <w:rFonts w:ascii="Times New Roman" w:hAnsi="Times New Roman" w:cs="Times New Roman"/>
          <w:sz w:val="24"/>
          <w:szCs w:val="24"/>
        </w:rPr>
        <w:t>i</w:t>
      </w:r>
      <w:r w:rsidRPr="001E36E8">
        <w:rPr>
          <w:rFonts w:ascii="Times New Roman" w:hAnsi="Times New Roman" w:cs="Times New Roman"/>
          <w:sz w:val="24"/>
          <w:szCs w:val="24"/>
        </w:rPr>
        <w:t xml:space="preserve">den doorlopend het geluidbeeld ter </w:t>
      </w:r>
      <w:r w:rsidR="00A97343" w:rsidRPr="001E36E8">
        <w:rPr>
          <w:rFonts w:ascii="Times New Roman" w:hAnsi="Times New Roman" w:cs="Times New Roman"/>
          <w:sz w:val="24"/>
          <w:szCs w:val="24"/>
        </w:rPr>
        <w:t>p</w:t>
      </w:r>
      <w:r w:rsidRPr="001E36E8">
        <w:rPr>
          <w:rFonts w:ascii="Times New Roman" w:hAnsi="Times New Roman" w:cs="Times New Roman"/>
          <w:sz w:val="24"/>
          <w:szCs w:val="24"/>
        </w:rPr>
        <w:t>laatse bepalen. Het rapport zal in zo'n geval voornamelijk gebaseerd zijn op de resultaten van de analyse.</w:t>
      </w:r>
    </w:p>
    <w:p w14:paraId="6A7371F3" w14:textId="77777777" w:rsidR="00A97343" w:rsidRPr="001E36E8" w:rsidRDefault="00A97343" w:rsidP="001E36E8">
      <w:pPr>
        <w:pStyle w:val="Geenafstand"/>
        <w:rPr>
          <w:rFonts w:ascii="Times New Roman" w:hAnsi="Times New Roman" w:cs="Times New Roman"/>
          <w:sz w:val="24"/>
          <w:szCs w:val="24"/>
        </w:rPr>
      </w:pPr>
    </w:p>
    <w:p w14:paraId="69E77561" w14:textId="77777777" w:rsidR="00A97343" w:rsidRPr="001E36E8" w:rsidRDefault="00A97343"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De analyse van de situatie omvat de volgende fac</w:t>
      </w:r>
      <w:r w:rsidR="00077295" w:rsidRPr="001E36E8">
        <w:rPr>
          <w:rFonts w:ascii="Times New Roman" w:hAnsi="Times New Roman" w:cs="Times New Roman"/>
          <w:sz w:val="24"/>
          <w:szCs w:val="24"/>
        </w:rPr>
        <w:t>t</w:t>
      </w:r>
      <w:r w:rsidRPr="001E36E8">
        <w:rPr>
          <w:rFonts w:ascii="Times New Roman" w:hAnsi="Times New Roman" w:cs="Times New Roman"/>
          <w:sz w:val="24"/>
          <w:szCs w:val="24"/>
        </w:rPr>
        <w:t xml:space="preserve">oren: </w:t>
      </w:r>
    </w:p>
    <w:p w14:paraId="6F8EFEF9" w14:textId="397206D2" w:rsidR="00A97343" w:rsidRPr="001E36E8" w:rsidRDefault="00A97343" w:rsidP="00E7665F">
      <w:pPr>
        <w:pStyle w:val="Geenafstand"/>
        <w:numPr>
          <w:ilvl w:val="0"/>
          <w:numId w:val="10"/>
        </w:numPr>
        <w:rPr>
          <w:rFonts w:ascii="Times New Roman" w:hAnsi="Times New Roman" w:cs="Times New Roman"/>
          <w:sz w:val="24"/>
          <w:szCs w:val="24"/>
        </w:rPr>
      </w:pPr>
      <w:r w:rsidRPr="001E36E8">
        <w:rPr>
          <w:rFonts w:ascii="Times New Roman" w:hAnsi="Times New Roman" w:cs="Times New Roman"/>
          <w:sz w:val="24"/>
          <w:szCs w:val="24"/>
        </w:rPr>
        <w:t xml:space="preserve">Win tevoren informatie in omtrent de aard van het gebied en de aanwezigheid van spoor- , water- en autowegen, industriegebieden en andere meer lokale industrieën en bedrijven, recreatie-objecten etc. </w:t>
      </w:r>
    </w:p>
    <w:p w14:paraId="5BD89682" w14:textId="4E0EB4C8" w:rsidR="00A97343" w:rsidRPr="001E36E8" w:rsidRDefault="00A97343" w:rsidP="00E7665F">
      <w:pPr>
        <w:pStyle w:val="Geenafstand"/>
        <w:numPr>
          <w:ilvl w:val="0"/>
          <w:numId w:val="10"/>
        </w:numPr>
        <w:rPr>
          <w:rFonts w:ascii="Times New Roman" w:hAnsi="Times New Roman" w:cs="Times New Roman"/>
          <w:sz w:val="24"/>
          <w:szCs w:val="24"/>
        </w:rPr>
      </w:pPr>
      <w:r w:rsidRPr="001E36E8">
        <w:rPr>
          <w:rFonts w:ascii="Times New Roman" w:hAnsi="Times New Roman" w:cs="Times New Roman"/>
          <w:sz w:val="24"/>
          <w:szCs w:val="24"/>
        </w:rPr>
        <w:t xml:space="preserve">Stel het relevante tijdstip voor de metingen vast, afhankelijk van de tijd dat de nieuwe geluidbron in werking zal zijn (eventueel meerdere tijdstippen). </w:t>
      </w:r>
    </w:p>
    <w:p w14:paraId="1F12E367" w14:textId="1585CDDF" w:rsidR="00A97343" w:rsidRPr="001E36E8" w:rsidRDefault="00A97343" w:rsidP="00E7665F">
      <w:pPr>
        <w:pStyle w:val="Geenafstand"/>
        <w:numPr>
          <w:ilvl w:val="0"/>
          <w:numId w:val="10"/>
        </w:numPr>
        <w:rPr>
          <w:rFonts w:ascii="Times New Roman" w:hAnsi="Times New Roman" w:cs="Times New Roman"/>
          <w:sz w:val="24"/>
          <w:szCs w:val="24"/>
        </w:rPr>
      </w:pPr>
      <w:r w:rsidRPr="001E36E8">
        <w:rPr>
          <w:rFonts w:ascii="Times New Roman" w:hAnsi="Times New Roman" w:cs="Times New Roman"/>
          <w:sz w:val="24"/>
          <w:szCs w:val="24"/>
        </w:rPr>
        <w:t xml:space="preserve">Ga na welke geluiden waarneembaar zijn en van welke aard (intermitterend, tonen, continu).; een observatietijd van een uur is noodzakelijk om een goede indruk van de (akoestische) situatie te verkrijgen. In zeer eenvoudige situaties kan wellicht met een kortere observatietijd worden volstaan. Vermijd geluid van niet- omgevingseigen bronnen. </w:t>
      </w:r>
    </w:p>
    <w:p w14:paraId="32AAA8A8" w14:textId="08C7AA31" w:rsidR="00A97343" w:rsidRPr="001E36E8" w:rsidRDefault="00A97343" w:rsidP="00E7665F">
      <w:pPr>
        <w:pStyle w:val="Geenafstand"/>
        <w:numPr>
          <w:ilvl w:val="0"/>
          <w:numId w:val="10"/>
        </w:numPr>
        <w:rPr>
          <w:rFonts w:ascii="Times New Roman" w:hAnsi="Times New Roman" w:cs="Times New Roman"/>
          <w:sz w:val="24"/>
          <w:szCs w:val="24"/>
        </w:rPr>
      </w:pPr>
      <w:r w:rsidRPr="001E36E8">
        <w:rPr>
          <w:rFonts w:ascii="Times New Roman" w:hAnsi="Times New Roman" w:cs="Times New Roman"/>
          <w:sz w:val="24"/>
          <w:szCs w:val="24"/>
        </w:rPr>
        <w:t xml:space="preserve">Stel de benodigde meetplaats(en) vast, rekening houdend met de plaats(en) van beoordeling (woningen); denk aan de storende invloed van ruisende bomen, niet-omgevingseigen bronnen, etc. </w:t>
      </w:r>
    </w:p>
    <w:p w14:paraId="0BFAA8FB" w14:textId="77777777" w:rsidR="00E7665F" w:rsidRDefault="00E7665F" w:rsidP="001E36E8">
      <w:pPr>
        <w:pStyle w:val="Geenafstand"/>
        <w:rPr>
          <w:rFonts w:ascii="Times New Roman" w:hAnsi="Times New Roman" w:cs="Times New Roman"/>
          <w:sz w:val="24"/>
          <w:szCs w:val="24"/>
        </w:rPr>
      </w:pPr>
    </w:p>
    <w:p w14:paraId="5814FE63" w14:textId="6ED8BDEA" w:rsidR="00A97343" w:rsidRPr="001E36E8" w:rsidRDefault="00A97343"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Indien </w:t>
      </w:r>
      <w:r w:rsidR="00650432">
        <w:rPr>
          <w:rFonts w:ascii="Times New Roman" w:hAnsi="Times New Roman" w:cs="Times New Roman"/>
          <w:sz w:val="24"/>
          <w:szCs w:val="24"/>
        </w:rPr>
        <w:t>je</w:t>
      </w:r>
      <w:r w:rsidRPr="001E36E8">
        <w:rPr>
          <w:rFonts w:ascii="Times New Roman" w:hAnsi="Times New Roman" w:cs="Times New Roman"/>
          <w:sz w:val="24"/>
          <w:szCs w:val="24"/>
        </w:rPr>
        <w:t xml:space="preserve"> in de nabijheid van een obstakel (bouwwerk) moet meten k</w:t>
      </w:r>
      <w:r w:rsidR="00650432">
        <w:rPr>
          <w:rFonts w:ascii="Times New Roman" w:hAnsi="Times New Roman" w:cs="Times New Roman"/>
          <w:sz w:val="24"/>
          <w:szCs w:val="24"/>
        </w:rPr>
        <w:t>u</w:t>
      </w:r>
      <w:r w:rsidRPr="001E36E8">
        <w:rPr>
          <w:rFonts w:ascii="Times New Roman" w:hAnsi="Times New Roman" w:cs="Times New Roman"/>
          <w:sz w:val="24"/>
          <w:szCs w:val="24"/>
        </w:rPr>
        <w:t xml:space="preserve">n </w:t>
      </w:r>
      <w:r w:rsidR="00650432">
        <w:rPr>
          <w:rFonts w:ascii="Times New Roman" w:hAnsi="Times New Roman" w:cs="Times New Roman"/>
          <w:sz w:val="24"/>
          <w:szCs w:val="24"/>
        </w:rPr>
        <w:t>je</w:t>
      </w:r>
      <w:r w:rsidRPr="001E36E8">
        <w:rPr>
          <w:rFonts w:ascii="Times New Roman" w:hAnsi="Times New Roman" w:cs="Times New Roman"/>
          <w:sz w:val="24"/>
          <w:szCs w:val="24"/>
        </w:rPr>
        <w:t xml:space="preserve"> het meetpunt kiezen op</w:t>
      </w:r>
      <w:r w:rsidR="00650432">
        <w:rPr>
          <w:rFonts w:ascii="Times New Roman" w:hAnsi="Times New Roman" w:cs="Times New Roman"/>
          <w:sz w:val="24"/>
          <w:szCs w:val="24"/>
        </w:rPr>
        <w:t xml:space="preserve"> </w:t>
      </w:r>
      <w:r w:rsidRPr="001E36E8">
        <w:rPr>
          <w:rFonts w:ascii="Times New Roman" w:hAnsi="Times New Roman" w:cs="Times New Roman"/>
          <w:sz w:val="24"/>
          <w:szCs w:val="24"/>
        </w:rPr>
        <w:t xml:space="preserve">ca. 1 m voor een (liefst vlakke) muur, waarna de meetwaarde in verband met reflecties van net geluid met 3 dB(A) moet worden verminderd. Bij voorkeur moet </w:t>
      </w:r>
      <w:r w:rsidR="00650432">
        <w:rPr>
          <w:rFonts w:ascii="Times New Roman" w:hAnsi="Times New Roman" w:cs="Times New Roman"/>
          <w:sz w:val="24"/>
          <w:szCs w:val="24"/>
        </w:rPr>
        <w:t>je</w:t>
      </w:r>
      <w:r w:rsidRPr="001E36E8">
        <w:rPr>
          <w:rFonts w:ascii="Times New Roman" w:hAnsi="Times New Roman" w:cs="Times New Roman"/>
          <w:sz w:val="24"/>
          <w:szCs w:val="24"/>
        </w:rPr>
        <w:t xml:space="preserve"> op een zodanige afstand van het obstakel meten dat geen reflecties zijn te verwachten. </w:t>
      </w:r>
    </w:p>
    <w:p w14:paraId="386FEF23" w14:textId="77777777" w:rsidR="00A97343" w:rsidRPr="001E36E8" w:rsidRDefault="00A97343"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Ga na of op het gekozen meettijdstip de situatie overeenkomt met wat normaal aan geluid optreedt. </w:t>
      </w:r>
    </w:p>
    <w:p w14:paraId="3935DD05" w14:textId="77777777" w:rsidR="00A97343" w:rsidRPr="001E36E8" w:rsidRDefault="00A97343" w:rsidP="001E36E8">
      <w:pPr>
        <w:pStyle w:val="Geenafstand"/>
        <w:rPr>
          <w:rFonts w:ascii="Times New Roman" w:hAnsi="Times New Roman" w:cs="Times New Roman"/>
          <w:sz w:val="24"/>
          <w:szCs w:val="24"/>
        </w:rPr>
      </w:pPr>
    </w:p>
    <w:p w14:paraId="626CD158" w14:textId="77777777" w:rsidR="00A97343" w:rsidRPr="001E36E8" w:rsidRDefault="00A97343" w:rsidP="001E36E8">
      <w:pPr>
        <w:pStyle w:val="Geenafstand"/>
        <w:rPr>
          <w:rFonts w:ascii="Times New Roman" w:hAnsi="Times New Roman" w:cs="Times New Roman"/>
          <w:b/>
          <w:sz w:val="24"/>
          <w:szCs w:val="24"/>
        </w:rPr>
      </w:pPr>
      <w:r w:rsidRPr="001E36E8">
        <w:rPr>
          <w:rFonts w:ascii="Times New Roman" w:hAnsi="Times New Roman" w:cs="Times New Roman"/>
          <w:b/>
          <w:sz w:val="24"/>
          <w:szCs w:val="24"/>
        </w:rPr>
        <w:t>3.2</w:t>
      </w:r>
      <w:r w:rsidRPr="001E36E8">
        <w:rPr>
          <w:rFonts w:ascii="Times New Roman" w:hAnsi="Times New Roman" w:cs="Times New Roman"/>
          <w:b/>
          <w:sz w:val="24"/>
          <w:szCs w:val="24"/>
        </w:rPr>
        <w:tab/>
        <w:t xml:space="preserve">Te meten grootheden </w:t>
      </w:r>
    </w:p>
    <w:p w14:paraId="03A81695" w14:textId="77777777" w:rsidR="00A97343" w:rsidRPr="001E36E8" w:rsidRDefault="00A97343"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Behalve aan een omschrijving van de aanwezige geluiden en geluid bronnen zijn de bijbehorende niveaus belangrijk. Het is zinvol daarbij, indien mogelijk, onderscheid te maken tussen achtergrondgeluid en voorgrondgeluid en de afzonderlijke geluidbronnen aart te geven (dit o.a. voor de verdeling in omgevingseigen en niet-omgevingseigen bronnen). </w:t>
      </w:r>
    </w:p>
    <w:p w14:paraId="6276FE09" w14:textId="77777777" w:rsidR="00A97343" w:rsidRPr="001E36E8" w:rsidRDefault="00A97343" w:rsidP="001E36E8">
      <w:pPr>
        <w:pStyle w:val="Geenafstand"/>
        <w:rPr>
          <w:rFonts w:ascii="Times New Roman" w:hAnsi="Times New Roman" w:cs="Times New Roman"/>
          <w:sz w:val="24"/>
          <w:szCs w:val="24"/>
        </w:rPr>
      </w:pPr>
    </w:p>
    <w:p w14:paraId="09FC8A0C" w14:textId="77777777" w:rsidR="00283E6C" w:rsidRPr="001E36E8" w:rsidRDefault="00283E6C" w:rsidP="001E36E8">
      <w:pPr>
        <w:pStyle w:val="Geenafstand"/>
        <w:rPr>
          <w:rFonts w:ascii="Times New Roman" w:hAnsi="Times New Roman" w:cs="Times New Roman"/>
          <w:b/>
          <w:sz w:val="24"/>
          <w:szCs w:val="24"/>
        </w:rPr>
      </w:pPr>
      <w:r w:rsidRPr="001E36E8">
        <w:rPr>
          <w:rFonts w:ascii="Times New Roman" w:hAnsi="Times New Roman" w:cs="Times New Roman"/>
          <w:b/>
          <w:sz w:val="24"/>
          <w:szCs w:val="24"/>
        </w:rPr>
        <w:t>3.2.1 Voorgrondgeluid</w:t>
      </w:r>
    </w:p>
    <w:p w14:paraId="5486CB26" w14:textId="7755C898" w:rsidR="00283E6C" w:rsidRPr="001E36E8" w:rsidRDefault="00283E6C"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Voor de beschrijving van voorgrondgeluid(en) dient meestal het equivalente geluidniveau (Leq ) van die geluiden. Elk relevant type geluidbron moet zo mogelijk apart worden gemeten. Afhankelijk van de aard van de bron (al of niet fluctuerend) is een directe aflezing mogelijk, dan wel een meting met een Leq meter over langere tijd nodig. </w:t>
      </w:r>
    </w:p>
    <w:p w14:paraId="522C46F9" w14:textId="77777777" w:rsidR="00283E6C" w:rsidRPr="001E36E8" w:rsidRDefault="00283E6C"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Incidenteel optredende geluidbronnen - zoals de passage van treinen - kunnen worden beschreven door het Leq over de tijd dat de bron hoorbaar is in combinatie met de herhaalfrequentie. </w:t>
      </w:r>
    </w:p>
    <w:p w14:paraId="07AB93F4" w14:textId="77777777" w:rsidR="00283E6C" w:rsidRPr="001E36E8" w:rsidRDefault="00283E6C" w:rsidP="001E36E8">
      <w:pPr>
        <w:pStyle w:val="Geenafstand"/>
        <w:rPr>
          <w:rFonts w:ascii="Times New Roman" w:hAnsi="Times New Roman" w:cs="Times New Roman"/>
          <w:sz w:val="24"/>
          <w:szCs w:val="24"/>
        </w:rPr>
      </w:pPr>
    </w:p>
    <w:p w14:paraId="5C57B4C8" w14:textId="77777777" w:rsidR="00283E6C" w:rsidRPr="001E36E8" w:rsidRDefault="00283E6C" w:rsidP="001E36E8">
      <w:pPr>
        <w:pStyle w:val="Geenafstand"/>
        <w:rPr>
          <w:rFonts w:ascii="Times New Roman" w:hAnsi="Times New Roman" w:cs="Times New Roman"/>
          <w:b/>
          <w:sz w:val="24"/>
          <w:szCs w:val="24"/>
        </w:rPr>
      </w:pPr>
      <w:r w:rsidRPr="001E36E8">
        <w:rPr>
          <w:rFonts w:ascii="Times New Roman" w:hAnsi="Times New Roman" w:cs="Times New Roman"/>
          <w:b/>
          <w:sz w:val="24"/>
          <w:szCs w:val="24"/>
        </w:rPr>
        <w:t>3.2.2 Verkeerslawaai</w:t>
      </w:r>
    </w:p>
    <w:p w14:paraId="2BBF3EE4" w14:textId="77777777" w:rsidR="00283E6C" w:rsidRPr="001E36E8" w:rsidRDefault="00283E6C"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In situaties binnen de zone van verkeerswegen kan het Leq van het wegverkeerslawaai worden bepaald volgens de SRM 1 methodeverkeersintensiteit</w:t>
      </w:r>
    </w:p>
    <w:p w14:paraId="62DC6952" w14:textId="77777777" w:rsidR="00283E6C" w:rsidRPr="001E36E8" w:rsidRDefault="00283E6C" w:rsidP="001E36E8">
      <w:pPr>
        <w:pStyle w:val="Geenafstand"/>
        <w:rPr>
          <w:rFonts w:ascii="Times New Roman" w:hAnsi="Times New Roman" w:cs="Times New Roman"/>
          <w:sz w:val="24"/>
          <w:szCs w:val="24"/>
        </w:rPr>
      </w:pPr>
    </w:p>
    <w:p w14:paraId="3CC16D58" w14:textId="77777777" w:rsidR="00283E6C" w:rsidRPr="001E36E8" w:rsidRDefault="00283E6C" w:rsidP="001E36E8">
      <w:pPr>
        <w:pStyle w:val="Geenafstand"/>
        <w:rPr>
          <w:rFonts w:ascii="Times New Roman" w:hAnsi="Times New Roman" w:cs="Times New Roman"/>
          <w:b/>
          <w:sz w:val="24"/>
          <w:szCs w:val="24"/>
        </w:rPr>
      </w:pPr>
      <w:r w:rsidRPr="001E36E8">
        <w:rPr>
          <w:rFonts w:ascii="Times New Roman" w:hAnsi="Times New Roman" w:cs="Times New Roman"/>
          <w:b/>
          <w:sz w:val="24"/>
          <w:szCs w:val="24"/>
        </w:rPr>
        <w:t>3.2.3</w:t>
      </w:r>
      <w:r w:rsidRPr="001E36E8">
        <w:rPr>
          <w:rFonts w:ascii="Times New Roman" w:hAnsi="Times New Roman" w:cs="Times New Roman"/>
          <w:b/>
          <w:sz w:val="24"/>
          <w:szCs w:val="24"/>
        </w:rPr>
        <w:tab/>
        <w:t xml:space="preserve">Meteorologische omstandigheden </w:t>
      </w:r>
    </w:p>
    <w:p w14:paraId="638C9ACA" w14:textId="07322231" w:rsidR="00283E6C" w:rsidRPr="001E36E8" w:rsidRDefault="00283E6C"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De meteorologische omstandigheden tijdens de van bijgeluiden (</w:t>
      </w:r>
      <w:r w:rsidR="00650432">
        <w:rPr>
          <w:rFonts w:ascii="Times New Roman" w:hAnsi="Times New Roman" w:cs="Times New Roman"/>
          <w:sz w:val="24"/>
          <w:szCs w:val="24"/>
        </w:rPr>
        <w:t>w</w:t>
      </w:r>
      <w:r w:rsidRPr="001E36E8">
        <w:rPr>
          <w:rFonts w:ascii="Times New Roman" w:hAnsi="Times New Roman" w:cs="Times New Roman"/>
          <w:sz w:val="24"/>
          <w:szCs w:val="24"/>
        </w:rPr>
        <w:t xml:space="preserve">indsterkte, regen, hagel) overdracht over grotere afstanden (wind- en sneeuwde bodem). </w:t>
      </w:r>
    </w:p>
    <w:p w14:paraId="241B1EB6" w14:textId="77777777" w:rsidR="00283E6C" w:rsidRPr="001E36E8" w:rsidRDefault="00283E6C"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Voor de keuze van de meteorologische omstandigheden betekent dit: niet meten bij te hoge windsnelheden, bij regen, hagel en sneeuw. Ten einde het effect van windruis te beperken dient in ieder geval gebruik te worden gemaakt van een windkap op de microfoon. </w:t>
      </w:r>
    </w:p>
    <w:p w14:paraId="3F75F21A" w14:textId="77777777" w:rsidR="00283E6C" w:rsidRPr="001E36E8" w:rsidRDefault="00283E6C" w:rsidP="001E36E8">
      <w:pPr>
        <w:pStyle w:val="Geenafstand"/>
        <w:rPr>
          <w:rFonts w:ascii="Times New Roman" w:hAnsi="Times New Roman" w:cs="Times New Roman"/>
          <w:sz w:val="24"/>
          <w:szCs w:val="24"/>
        </w:rPr>
      </w:pPr>
    </w:p>
    <w:p w14:paraId="2AD59BF3" w14:textId="77777777" w:rsidR="00283E6C" w:rsidRPr="001E36E8" w:rsidRDefault="00283E6C"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De maximaal toelaatbare windsnelheid in verband met storing door windruis is afhankelijk van het actuele geluidniveau, het spectrum, het gebruikte type microfoon en de windkap. Bij 5 m/s zijn geluidniveaus van ca. 40 dB(A) vaak niet meer betrouwbaar te meten, bij 1 m/s geldt hetzelfde voor niveaus van ca. 20 dB(A). </w:t>
      </w:r>
    </w:p>
    <w:p w14:paraId="5FCC7E36" w14:textId="7407B47C" w:rsidR="00283E6C" w:rsidRPr="001E36E8" w:rsidRDefault="00283E6C"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De invloed van de wind op de geluidoverdracht mag bij afstanden kleiner dan 50 m worden verwaarloosd. Bevinden de omgevingsgeluidbronnen zich binnen 50 m afstand tot het meetpunt dan kan met een enkele meting worden volstaan. </w:t>
      </w:r>
    </w:p>
    <w:p w14:paraId="4312BBA7" w14:textId="77777777" w:rsidR="00283E6C" w:rsidRPr="001E36E8" w:rsidRDefault="00283E6C"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Indien de</w:t>
      </w:r>
      <w:r w:rsidR="0010173A" w:rsidRPr="001E36E8">
        <w:rPr>
          <w:rFonts w:ascii="Times New Roman" w:hAnsi="Times New Roman" w:cs="Times New Roman"/>
          <w:sz w:val="24"/>
          <w:szCs w:val="24"/>
        </w:rPr>
        <w:t xml:space="preserve">, </w:t>
      </w:r>
      <w:r w:rsidRPr="001E36E8">
        <w:rPr>
          <w:rFonts w:ascii="Times New Roman" w:hAnsi="Times New Roman" w:cs="Times New Roman"/>
          <w:sz w:val="24"/>
          <w:szCs w:val="24"/>
        </w:rPr>
        <w:t>al dan niet reeds aanwezige</w:t>
      </w:r>
      <w:r w:rsidR="0010173A" w:rsidRPr="001E36E8">
        <w:rPr>
          <w:rFonts w:ascii="Times New Roman" w:hAnsi="Times New Roman" w:cs="Times New Roman"/>
          <w:sz w:val="24"/>
          <w:szCs w:val="24"/>
        </w:rPr>
        <w:t xml:space="preserve">, </w:t>
      </w:r>
      <w:r w:rsidRPr="001E36E8">
        <w:rPr>
          <w:rFonts w:ascii="Times New Roman" w:hAnsi="Times New Roman" w:cs="Times New Roman"/>
          <w:sz w:val="24"/>
          <w:szCs w:val="24"/>
        </w:rPr>
        <w:t>geluidbron in verband waarmee de meting plaats heeft meer dan 50 m van het meetpunt verwijderd is zal één van beide hierboven genoemde metingen moeten worden verricht, bij een zodanige windrichting dat de hoek tussen de lijn (geprojecteerde) geluidbronmeetpunt en de windrichting kleiner is dan 60 graden. Deze conditie wordt aangeduid als "meewind", de hierbóven gedefinieerde tweede meetrichting als "dwarswind".</w:t>
      </w:r>
      <w:r w:rsidRPr="001E36E8">
        <w:rPr>
          <w:rFonts w:ascii="Times New Roman" w:hAnsi="Times New Roman" w:cs="Times New Roman"/>
          <w:sz w:val="24"/>
          <w:szCs w:val="24"/>
        </w:rPr>
        <w:br/>
      </w:r>
    </w:p>
    <w:p w14:paraId="40B5CDEF" w14:textId="77777777" w:rsidR="00283E6C" w:rsidRPr="001E36E8" w:rsidRDefault="00283E6C"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Bevinden de omgevingsgeluidbronnen zich op een grotere afstand dan 50 m van het meetpunt dan kan de invloed van de meteorologische omstandigheden aa</w:t>
      </w:r>
      <w:r w:rsidR="00195619" w:rsidRPr="001E36E8">
        <w:rPr>
          <w:rFonts w:ascii="Times New Roman" w:hAnsi="Times New Roman" w:cs="Times New Roman"/>
          <w:sz w:val="24"/>
          <w:szCs w:val="24"/>
        </w:rPr>
        <w:t>nmer</w:t>
      </w:r>
      <w:r w:rsidRPr="001E36E8">
        <w:rPr>
          <w:rFonts w:ascii="Times New Roman" w:hAnsi="Times New Roman" w:cs="Times New Roman"/>
          <w:sz w:val="24"/>
          <w:szCs w:val="24"/>
        </w:rPr>
        <w:t>kelijk zijn. Daarom worden, in dat geval mini</w:t>
      </w:r>
      <w:r w:rsidR="00195619" w:rsidRPr="001E36E8">
        <w:rPr>
          <w:rFonts w:ascii="Times New Roman" w:hAnsi="Times New Roman" w:cs="Times New Roman"/>
          <w:sz w:val="24"/>
          <w:szCs w:val="24"/>
        </w:rPr>
        <w:t>ma</w:t>
      </w:r>
      <w:r w:rsidRPr="001E36E8">
        <w:rPr>
          <w:rFonts w:ascii="Times New Roman" w:hAnsi="Times New Roman" w:cs="Times New Roman"/>
          <w:sz w:val="24"/>
          <w:szCs w:val="24"/>
        </w:rPr>
        <w:t xml:space="preserve">al twee </w:t>
      </w:r>
      <w:r w:rsidR="00195619" w:rsidRPr="001E36E8">
        <w:rPr>
          <w:rFonts w:ascii="Times New Roman" w:hAnsi="Times New Roman" w:cs="Times New Roman"/>
          <w:sz w:val="24"/>
          <w:szCs w:val="24"/>
        </w:rPr>
        <w:t>m</w:t>
      </w:r>
      <w:r w:rsidRPr="001E36E8">
        <w:rPr>
          <w:rFonts w:ascii="Times New Roman" w:hAnsi="Times New Roman" w:cs="Times New Roman"/>
          <w:sz w:val="24"/>
          <w:szCs w:val="24"/>
        </w:rPr>
        <w:t>etingen voorg</w:t>
      </w:r>
      <w:r w:rsidR="00195619" w:rsidRPr="001E36E8">
        <w:rPr>
          <w:rFonts w:ascii="Times New Roman" w:hAnsi="Times New Roman" w:cs="Times New Roman"/>
          <w:sz w:val="24"/>
          <w:szCs w:val="24"/>
        </w:rPr>
        <w:t>e</w:t>
      </w:r>
      <w:r w:rsidRPr="001E36E8">
        <w:rPr>
          <w:rFonts w:ascii="Times New Roman" w:hAnsi="Times New Roman" w:cs="Times New Roman"/>
          <w:sz w:val="24"/>
          <w:szCs w:val="24"/>
        </w:rPr>
        <w:t>schreven waarbij de windrichtingen tenminste</w:t>
      </w:r>
      <w:r w:rsidR="00195619" w:rsidRPr="001E36E8">
        <w:rPr>
          <w:rFonts w:ascii="Times New Roman" w:hAnsi="Times New Roman" w:cs="Times New Roman"/>
          <w:sz w:val="24"/>
          <w:szCs w:val="24"/>
        </w:rPr>
        <w:t xml:space="preserve"> 90 graden </w:t>
      </w:r>
      <w:r w:rsidRPr="001E36E8">
        <w:rPr>
          <w:rFonts w:ascii="Times New Roman" w:hAnsi="Times New Roman" w:cs="Times New Roman"/>
          <w:sz w:val="24"/>
          <w:szCs w:val="24"/>
        </w:rPr>
        <w:t>en bij voo</w:t>
      </w:r>
      <w:r w:rsidR="00195619" w:rsidRPr="001E36E8">
        <w:rPr>
          <w:rFonts w:ascii="Times New Roman" w:hAnsi="Times New Roman" w:cs="Times New Roman"/>
          <w:sz w:val="24"/>
          <w:szCs w:val="24"/>
        </w:rPr>
        <w:t>rk</w:t>
      </w:r>
      <w:r w:rsidRPr="001E36E8">
        <w:rPr>
          <w:rFonts w:ascii="Times New Roman" w:hAnsi="Times New Roman" w:cs="Times New Roman"/>
          <w:sz w:val="24"/>
          <w:szCs w:val="24"/>
        </w:rPr>
        <w:t>eur</w:t>
      </w:r>
      <w:r w:rsidR="00195619" w:rsidRPr="001E36E8">
        <w:rPr>
          <w:rFonts w:ascii="Times New Roman" w:hAnsi="Times New Roman" w:cs="Times New Roman"/>
          <w:sz w:val="24"/>
          <w:szCs w:val="24"/>
        </w:rPr>
        <w:t xml:space="preserve">135 graden </w:t>
      </w:r>
      <w:r w:rsidRPr="001E36E8">
        <w:rPr>
          <w:rFonts w:ascii="Times New Roman" w:hAnsi="Times New Roman" w:cs="Times New Roman"/>
          <w:sz w:val="24"/>
          <w:szCs w:val="24"/>
        </w:rPr>
        <w:t xml:space="preserve">moeten verschillen. </w:t>
      </w:r>
    </w:p>
    <w:p w14:paraId="19AA229E" w14:textId="77777777" w:rsidR="00195619" w:rsidRPr="001E36E8" w:rsidRDefault="00195619" w:rsidP="001E36E8">
      <w:pPr>
        <w:pStyle w:val="Geenafstand"/>
        <w:rPr>
          <w:rFonts w:ascii="Times New Roman" w:hAnsi="Times New Roman" w:cs="Times New Roman"/>
          <w:sz w:val="24"/>
          <w:szCs w:val="24"/>
        </w:rPr>
      </w:pPr>
    </w:p>
    <w:p w14:paraId="2EFEC43E" w14:textId="18AC0DDC" w:rsidR="00283E6C" w:rsidRPr="001E36E8" w:rsidRDefault="00283E6C"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Overdag mag bij windstil weer niet gemeten worden, 's nac</w:t>
      </w:r>
      <w:r w:rsidR="00195619" w:rsidRPr="001E36E8">
        <w:rPr>
          <w:rFonts w:ascii="Times New Roman" w:hAnsi="Times New Roman" w:cs="Times New Roman"/>
          <w:sz w:val="24"/>
          <w:szCs w:val="24"/>
        </w:rPr>
        <w:t>h</w:t>
      </w:r>
      <w:r w:rsidRPr="001E36E8">
        <w:rPr>
          <w:rFonts w:ascii="Times New Roman" w:hAnsi="Times New Roman" w:cs="Times New Roman"/>
          <w:sz w:val="24"/>
          <w:szCs w:val="24"/>
        </w:rPr>
        <w:t xml:space="preserve">ts is dit wel toegestaan. Alle meetresultaten dienen met de bijbehorende windrichting apart te worden opgegeven (niet middelen). </w:t>
      </w:r>
    </w:p>
    <w:p w14:paraId="7EBB44E1" w14:textId="77777777" w:rsidR="00195619" w:rsidRPr="001E36E8" w:rsidRDefault="00195619" w:rsidP="001E36E8">
      <w:pPr>
        <w:pStyle w:val="Geenafstand"/>
        <w:rPr>
          <w:rFonts w:ascii="Times New Roman" w:hAnsi="Times New Roman" w:cs="Times New Roman"/>
          <w:sz w:val="24"/>
          <w:szCs w:val="24"/>
        </w:rPr>
      </w:pPr>
    </w:p>
    <w:p w14:paraId="714E5B14" w14:textId="77777777" w:rsidR="00283E6C" w:rsidRPr="001E36E8" w:rsidRDefault="00195619" w:rsidP="001E36E8">
      <w:pPr>
        <w:pStyle w:val="Geenafstand"/>
        <w:rPr>
          <w:rFonts w:ascii="Times New Roman" w:hAnsi="Times New Roman" w:cs="Times New Roman"/>
          <w:b/>
          <w:sz w:val="24"/>
          <w:szCs w:val="24"/>
        </w:rPr>
      </w:pPr>
      <w:r w:rsidRPr="001E36E8">
        <w:rPr>
          <w:rFonts w:ascii="Times New Roman" w:hAnsi="Times New Roman" w:cs="Times New Roman"/>
          <w:b/>
          <w:sz w:val="24"/>
          <w:szCs w:val="24"/>
        </w:rPr>
        <w:t>3.3</w:t>
      </w:r>
      <w:r w:rsidRPr="001E36E8">
        <w:rPr>
          <w:rFonts w:ascii="Times New Roman" w:hAnsi="Times New Roman" w:cs="Times New Roman"/>
          <w:b/>
          <w:sz w:val="24"/>
          <w:szCs w:val="24"/>
        </w:rPr>
        <w:tab/>
      </w:r>
      <w:r w:rsidR="00283E6C" w:rsidRPr="001E36E8">
        <w:rPr>
          <w:rFonts w:ascii="Times New Roman" w:hAnsi="Times New Roman" w:cs="Times New Roman"/>
          <w:b/>
          <w:sz w:val="24"/>
          <w:szCs w:val="24"/>
        </w:rPr>
        <w:t xml:space="preserve">Uitvoering van de metingen </w:t>
      </w:r>
    </w:p>
    <w:p w14:paraId="66090B78" w14:textId="05B06EE2" w:rsidR="00283E6C" w:rsidRPr="001E36E8" w:rsidRDefault="00283E6C"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Het meetsysteem moet voldoen aan de eisen, gesteld in</w:t>
      </w:r>
      <w:r w:rsidR="00195619" w:rsidRPr="001E36E8">
        <w:rPr>
          <w:rFonts w:ascii="Times New Roman" w:hAnsi="Times New Roman" w:cs="Times New Roman"/>
          <w:sz w:val="24"/>
          <w:szCs w:val="24"/>
        </w:rPr>
        <w:t xml:space="preserve"> IEC</w:t>
      </w:r>
      <w:r w:rsidRPr="001E36E8">
        <w:rPr>
          <w:rFonts w:ascii="Times New Roman" w:hAnsi="Times New Roman" w:cs="Times New Roman"/>
          <w:sz w:val="24"/>
          <w:szCs w:val="24"/>
        </w:rPr>
        <w:t xml:space="preserve"> 179. Zoals hierin is voorgeschreven moet de microfoon een alzijdige richtkarakteristiek hebben</w:t>
      </w:r>
      <w:r w:rsidR="00195619" w:rsidRPr="001E36E8">
        <w:rPr>
          <w:rFonts w:ascii="Times New Roman" w:hAnsi="Times New Roman" w:cs="Times New Roman"/>
          <w:sz w:val="24"/>
          <w:szCs w:val="24"/>
        </w:rPr>
        <w:t xml:space="preserve">. </w:t>
      </w:r>
      <w:r w:rsidRPr="001E36E8">
        <w:rPr>
          <w:rFonts w:ascii="Times New Roman" w:hAnsi="Times New Roman" w:cs="Times New Roman"/>
          <w:sz w:val="24"/>
          <w:szCs w:val="24"/>
        </w:rPr>
        <w:t>Ten einde windruis te onderdr</w:t>
      </w:r>
      <w:r w:rsidR="00195619" w:rsidRPr="001E36E8">
        <w:rPr>
          <w:rFonts w:ascii="Times New Roman" w:hAnsi="Times New Roman" w:cs="Times New Roman"/>
          <w:sz w:val="24"/>
          <w:szCs w:val="24"/>
        </w:rPr>
        <w:t>u</w:t>
      </w:r>
      <w:r w:rsidRPr="001E36E8">
        <w:rPr>
          <w:rFonts w:ascii="Times New Roman" w:hAnsi="Times New Roman" w:cs="Times New Roman"/>
          <w:sz w:val="24"/>
          <w:szCs w:val="24"/>
        </w:rPr>
        <w:t>kken een windkap gebruiken</w:t>
      </w:r>
      <w:r w:rsidR="00195619" w:rsidRPr="001E36E8">
        <w:rPr>
          <w:rFonts w:ascii="Times New Roman" w:hAnsi="Times New Roman" w:cs="Times New Roman"/>
          <w:sz w:val="24"/>
          <w:szCs w:val="24"/>
        </w:rPr>
        <w:t>.</w:t>
      </w:r>
    </w:p>
    <w:p w14:paraId="0409E884" w14:textId="77777777" w:rsidR="00283E6C" w:rsidRPr="001E36E8" w:rsidRDefault="00283E6C"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Bij het gebruik van de apparatuur moeten de voorschriften van de fabrikant in acht worden genomen (b</w:t>
      </w:r>
      <w:r w:rsidR="00195619" w:rsidRPr="001E36E8">
        <w:rPr>
          <w:rFonts w:ascii="Times New Roman" w:hAnsi="Times New Roman" w:cs="Times New Roman"/>
          <w:sz w:val="24"/>
          <w:szCs w:val="24"/>
        </w:rPr>
        <w:t xml:space="preserve">v. </w:t>
      </w:r>
      <w:r w:rsidRPr="001E36E8">
        <w:rPr>
          <w:rFonts w:ascii="Times New Roman" w:hAnsi="Times New Roman" w:cs="Times New Roman"/>
          <w:sz w:val="24"/>
          <w:szCs w:val="24"/>
        </w:rPr>
        <w:t xml:space="preserve">betreffende de batterijcontrole, de oriëntering t.o.v. de waarnemer etc.). </w:t>
      </w:r>
    </w:p>
    <w:p w14:paraId="0B29D557" w14:textId="77777777" w:rsidR="00283E6C" w:rsidRPr="001E36E8" w:rsidRDefault="00283E6C"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Voor en na elke meetserie wordt geijkt met een akoestische ijkbron. </w:t>
      </w:r>
    </w:p>
    <w:p w14:paraId="5EEA25B9" w14:textId="77777777" w:rsidR="00195619" w:rsidRPr="001E36E8" w:rsidRDefault="00195619"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Het meetinstrument moet bij de directe metingen worden afgelezen in de stand "fast". De hoogte van de microfoon is afhankelijk van het doel van de meting. Bij metingen in het kader van de Wet geluidhinder zal de meethoogte doorgaans 5 m bedragen. </w:t>
      </w:r>
    </w:p>
    <w:p w14:paraId="57B6101C" w14:textId="77777777" w:rsidR="00195619" w:rsidRPr="001E36E8" w:rsidRDefault="00195619"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De meettijd moet zodanig lang gekozen worden dat een redelijke zekerheid bestaat dat de karakteristieke variaties in het geluidniveau voldoende tot hun recht komen. In veel gevallen zal dit betekenen dat een meettijd van minstens een half uur nodig is. </w:t>
      </w:r>
    </w:p>
    <w:p w14:paraId="7E94DD35" w14:textId="77777777" w:rsidR="00195619" w:rsidRPr="001E36E8" w:rsidRDefault="00195619" w:rsidP="001E36E8">
      <w:pPr>
        <w:pStyle w:val="Geenafstand"/>
        <w:rPr>
          <w:rFonts w:ascii="Times New Roman" w:hAnsi="Times New Roman" w:cs="Times New Roman"/>
          <w:sz w:val="24"/>
          <w:szCs w:val="24"/>
        </w:rPr>
      </w:pPr>
    </w:p>
    <w:p w14:paraId="5C1D33B2" w14:textId="77777777" w:rsidR="005126CE" w:rsidRDefault="005126CE" w:rsidP="001E36E8">
      <w:pPr>
        <w:pStyle w:val="Geenafstand"/>
        <w:rPr>
          <w:rFonts w:ascii="Times New Roman" w:hAnsi="Times New Roman" w:cs="Times New Roman"/>
          <w:b/>
          <w:sz w:val="28"/>
          <w:szCs w:val="28"/>
        </w:rPr>
      </w:pPr>
    </w:p>
    <w:p w14:paraId="2FF72EB2" w14:textId="1B9C740F" w:rsidR="00195619" w:rsidRPr="001E36E8" w:rsidRDefault="00195619" w:rsidP="001E36E8">
      <w:pPr>
        <w:pStyle w:val="Geenafstand"/>
        <w:rPr>
          <w:rFonts w:ascii="Times New Roman" w:hAnsi="Times New Roman" w:cs="Times New Roman"/>
          <w:b/>
          <w:sz w:val="28"/>
          <w:szCs w:val="28"/>
        </w:rPr>
      </w:pPr>
      <w:r w:rsidRPr="001E36E8">
        <w:rPr>
          <w:rFonts w:ascii="Times New Roman" w:hAnsi="Times New Roman" w:cs="Times New Roman"/>
          <w:b/>
          <w:sz w:val="28"/>
          <w:szCs w:val="28"/>
        </w:rPr>
        <w:t>4.</w:t>
      </w:r>
      <w:r w:rsidRPr="001E36E8">
        <w:rPr>
          <w:rFonts w:ascii="Times New Roman" w:hAnsi="Times New Roman" w:cs="Times New Roman"/>
          <w:b/>
          <w:sz w:val="28"/>
          <w:szCs w:val="28"/>
        </w:rPr>
        <w:tab/>
        <w:t xml:space="preserve">RAPPORTAGE </w:t>
      </w:r>
    </w:p>
    <w:p w14:paraId="38C720A1" w14:textId="77777777" w:rsidR="00195619" w:rsidRPr="001E36E8" w:rsidRDefault="00195619" w:rsidP="001E36E8">
      <w:pPr>
        <w:pStyle w:val="Geenafstand"/>
        <w:rPr>
          <w:rFonts w:ascii="Times New Roman" w:hAnsi="Times New Roman" w:cs="Times New Roman"/>
          <w:sz w:val="24"/>
          <w:szCs w:val="24"/>
        </w:rPr>
      </w:pPr>
    </w:p>
    <w:p w14:paraId="4A3BA2A5" w14:textId="77777777" w:rsidR="00195619" w:rsidRPr="001E36E8" w:rsidRDefault="00195619"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Als voorbeeld worden in een aantal bijlagen van dit rapport van omgevingsgeluidmetingen gegeven. Zo'n meetverslag dient te zijn, verdeeld in de volgende hoofdstukken: </w:t>
      </w:r>
    </w:p>
    <w:p w14:paraId="6CDB6BD4" w14:textId="77777777" w:rsidR="00195619" w:rsidRPr="001E36E8" w:rsidRDefault="00195619"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doel van de meting </w:t>
      </w:r>
    </w:p>
    <w:p w14:paraId="38C4A6B1" w14:textId="77777777" w:rsidR="00195619" w:rsidRPr="001E36E8" w:rsidRDefault="00195619"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beschrijving van de situatie ter plaatse: situatieschets met geluidbronnen, woonbebouwing, etc. </w:t>
      </w:r>
      <w:r w:rsidRPr="001E36E8">
        <w:rPr>
          <w:rFonts w:ascii="Times New Roman" w:hAnsi="Times New Roman" w:cs="Times New Roman"/>
          <w:sz w:val="24"/>
          <w:szCs w:val="24"/>
        </w:rPr>
        <w:br/>
        <w:t>- omschrijving van het geluid en de geluidbronnen</w:t>
      </w:r>
      <w:r w:rsidRPr="001E36E8">
        <w:rPr>
          <w:rFonts w:ascii="Times New Roman" w:hAnsi="Times New Roman" w:cs="Times New Roman"/>
          <w:sz w:val="24"/>
          <w:szCs w:val="24"/>
        </w:rPr>
        <w:br/>
        <w:t xml:space="preserve">- relevante afstanden en meethoogte </w:t>
      </w:r>
    </w:p>
    <w:p w14:paraId="6B3BA5BF" w14:textId="77777777" w:rsidR="00195619" w:rsidRPr="001E36E8" w:rsidRDefault="00195619" w:rsidP="001E36E8">
      <w:pPr>
        <w:pStyle w:val="Geenafstand"/>
        <w:rPr>
          <w:rFonts w:ascii="Times New Roman" w:hAnsi="Times New Roman" w:cs="Times New Roman"/>
          <w:sz w:val="24"/>
          <w:szCs w:val="24"/>
        </w:rPr>
      </w:pPr>
      <w:r w:rsidRPr="001E36E8">
        <w:rPr>
          <w:rFonts w:ascii="Times New Roman" w:hAnsi="Times New Roman" w:cs="Times New Roman"/>
          <w:sz w:val="24"/>
          <w:szCs w:val="24"/>
        </w:rPr>
        <w:t xml:space="preserve">- aard van de bodem (gras, bestrating, etc.) </w:t>
      </w:r>
      <w:r w:rsidRPr="001E36E8">
        <w:rPr>
          <w:rFonts w:ascii="Times New Roman" w:hAnsi="Times New Roman" w:cs="Times New Roman"/>
          <w:sz w:val="24"/>
          <w:szCs w:val="24"/>
        </w:rPr>
        <w:br/>
        <w:t xml:space="preserve">- gebruikte meetapparatuur benaming - type - serienummer bijzonderheden </w:t>
      </w:r>
    </w:p>
    <w:p w14:paraId="263D7899" w14:textId="77777777" w:rsidR="00195619" w:rsidRPr="001E36E8" w:rsidRDefault="00195619" w:rsidP="001E36E8">
      <w:pPr>
        <w:pStyle w:val="Geenafstand"/>
        <w:rPr>
          <w:rFonts w:ascii="Times New Roman" w:hAnsi="Times New Roman" w:cs="Times New Roman"/>
          <w:sz w:val="24"/>
          <w:szCs w:val="24"/>
        </w:rPr>
        <w:sectPr w:rsidR="00195619" w:rsidRPr="001E36E8">
          <w:footerReference w:type="default" r:id="rId11"/>
          <w:type w:val="continuous"/>
          <w:pgSz w:w="11907" w:h="16840"/>
          <w:pgMar w:top="729" w:right="925" w:bottom="360" w:left="1900" w:header="708" w:footer="708" w:gutter="0"/>
          <w:cols w:space="708"/>
          <w:noEndnote/>
        </w:sectPr>
      </w:pPr>
      <w:r w:rsidRPr="001E36E8">
        <w:rPr>
          <w:rFonts w:ascii="Times New Roman" w:hAnsi="Times New Roman" w:cs="Times New Roman"/>
          <w:sz w:val="24"/>
          <w:szCs w:val="24"/>
        </w:rPr>
        <w:t>- meetomstandigheden</w:t>
      </w:r>
      <w:r w:rsidR="0010173A" w:rsidRPr="001E36E8">
        <w:rPr>
          <w:rFonts w:ascii="Times New Roman" w:hAnsi="Times New Roman" w:cs="Times New Roman"/>
          <w:sz w:val="24"/>
          <w:szCs w:val="24"/>
        </w:rPr>
        <w:t xml:space="preserve">: </w:t>
      </w:r>
      <w:r w:rsidRPr="001E36E8">
        <w:rPr>
          <w:rFonts w:ascii="Times New Roman" w:hAnsi="Times New Roman" w:cs="Times New Roman"/>
          <w:sz w:val="24"/>
          <w:szCs w:val="24"/>
        </w:rPr>
        <w:t>data, en tijdstip van begin en einde van de metingen</w:t>
      </w:r>
      <w:r w:rsidR="0010173A" w:rsidRPr="001E36E8">
        <w:rPr>
          <w:rFonts w:ascii="Times New Roman" w:hAnsi="Times New Roman" w:cs="Times New Roman"/>
          <w:sz w:val="24"/>
          <w:szCs w:val="24"/>
        </w:rPr>
        <w:t xml:space="preserve">; </w:t>
      </w:r>
      <w:r w:rsidRPr="001E36E8">
        <w:rPr>
          <w:rFonts w:ascii="Times New Roman" w:hAnsi="Times New Roman" w:cs="Times New Roman"/>
          <w:sz w:val="24"/>
          <w:szCs w:val="24"/>
        </w:rPr>
        <w:t>windrichting</w:t>
      </w:r>
      <w:r w:rsidR="0010173A" w:rsidRPr="001E36E8">
        <w:rPr>
          <w:rFonts w:ascii="Times New Roman" w:hAnsi="Times New Roman" w:cs="Times New Roman"/>
          <w:sz w:val="24"/>
          <w:szCs w:val="24"/>
        </w:rPr>
        <w:t xml:space="preserve"> </w:t>
      </w:r>
      <w:r w:rsidRPr="001E36E8">
        <w:rPr>
          <w:rFonts w:ascii="Times New Roman" w:hAnsi="Times New Roman" w:cs="Times New Roman"/>
          <w:sz w:val="24"/>
          <w:szCs w:val="24"/>
        </w:rPr>
        <w:t>en windsnelheid</w:t>
      </w:r>
      <w:r w:rsidR="0010173A" w:rsidRPr="001E36E8">
        <w:rPr>
          <w:rFonts w:ascii="Times New Roman" w:hAnsi="Times New Roman" w:cs="Times New Roman"/>
          <w:sz w:val="24"/>
          <w:szCs w:val="24"/>
        </w:rPr>
        <w:t xml:space="preserve">; </w:t>
      </w:r>
      <w:r w:rsidRPr="001E36E8">
        <w:rPr>
          <w:rFonts w:ascii="Times New Roman" w:hAnsi="Times New Roman" w:cs="Times New Roman"/>
          <w:sz w:val="24"/>
          <w:szCs w:val="24"/>
        </w:rPr>
        <w:t>bewolkingsgraad</w:t>
      </w:r>
      <w:r w:rsidR="0010173A" w:rsidRPr="001E36E8">
        <w:rPr>
          <w:rFonts w:ascii="Times New Roman" w:hAnsi="Times New Roman" w:cs="Times New Roman"/>
          <w:sz w:val="24"/>
          <w:szCs w:val="24"/>
        </w:rPr>
        <w:t>; temperatuur, bodemgesteldheid</w:t>
      </w:r>
    </w:p>
    <w:p w14:paraId="1F484D71" w14:textId="77777777" w:rsidR="00195619" w:rsidRPr="001E36E8" w:rsidRDefault="00195619" w:rsidP="001E36E8">
      <w:pPr>
        <w:pStyle w:val="Geenafstand"/>
        <w:ind w:left="708" w:firstLine="708"/>
        <w:rPr>
          <w:rFonts w:ascii="Times New Roman" w:hAnsi="Times New Roman" w:cs="Times New Roman"/>
          <w:sz w:val="24"/>
          <w:szCs w:val="24"/>
        </w:rPr>
      </w:pPr>
      <w:r w:rsidRPr="001E36E8">
        <w:rPr>
          <w:rFonts w:ascii="Times New Roman" w:hAnsi="Times New Roman" w:cs="Times New Roman"/>
          <w:sz w:val="24"/>
          <w:szCs w:val="24"/>
        </w:rPr>
        <w:t>- meet</w:t>
      </w:r>
      <w:r w:rsidR="0010173A" w:rsidRPr="001E36E8">
        <w:rPr>
          <w:rFonts w:ascii="Times New Roman" w:hAnsi="Times New Roman" w:cs="Times New Roman"/>
          <w:sz w:val="24"/>
          <w:szCs w:val="24"/>
        </w:rPr>
        <w:t>res</w:t>
      </w:r>
      <w:r w:rsidRPr="001E36E8">
        <w:rPr>
          <w:rFonts w:ascii="Times New Roman" w:hAnsi="Times New Roman" w:cs="Times New Roman"/>
          <w:sz w:val="24"/>
          <w:szCs w:val="24"/>
        </w:rPr>
        <w:t>ultaten</w:t>
      </w:r>
      <w:r w:rsidR="0010173A" w:rsidRPr="001E36E8">
        <w:rPr>
          <w:rFonts w:ascii="Times New Roman" w:hAnsi="Times New Roman" w:cs="Times New Roman"/>
          <w:sz w:val="24"/>
          <w:szCs w:val="24"/>
        </w:rPr>
        <w:t xml:space="preserve">: </w:t>
      </w:r>
      <w:r w:rsidRPr="001E36E8">
        <w:rPr>
          <w:rFonts w:ascii="Times New Roman" w:hAnsi="Times New Roman" w:cs="Times New Roman"/>
          <w:sz w:val="24"/>
          <w:szCs w:val="24"/>
        </w:rPr>
        <w:t xml:space="preserve">omschrijving </w:t>
      </w:r>
      <w:r w:rsidR="0010173A" w:rsidRPr="001E36E8">
        <w:rPr>
          <w:rFonts w:ascii="Times New Roman" w:hAnsi="Times New Roman" w:cs="Times New Roman"/>
          <w:sz w:val="24"/>
          <w:szCs w:val="24"/>
        </w:rPr>
        <w:t>v</w:t>
      </w:r>
      <w:r w:rsidRPr="001E36E8">
        <w:rPr>
          <w:rFonts w:ascii="Times New Roman" w:hAnsi="Times New Roman" w:cs="Times New Roman"/>
          <w:sz w:val="24"/>
          <w:szCs w:val="24"/>
        </w:rPr>
        <w:t>oor- en achtergrondgeluid</w:t>
      </w:r>
      <w:r w:rsidR="001E36E8">
        <w:rPr>
          <w:rFonts w:ascii="Times New Roman" w:hAnsi="Times New Roman" w:cs="Times New Roman"/>
          <w:sz w:val="24"/>
          <w:szCs w:val="24"/>
        </w:rPr>
        <w:t xml:space="preserve">; </w:t>
      </w:r>
      <w:r w:rsidR="0010173A" w:rsidRPr="001E36E8">
        <w:rPr>
          <w:rFonts w:ascii="Times New Roman" w:hAnsi="Times New Roman" w:cs="Times New Roman"/>
          <w:sz w:val="24"/>
          <w:szCs w:val="24"/>
        </w:rPr>
        <w:t xml:space="preserve">resultaat </w:t>
      </w:r>
      <w:r w:rsidRPr="001E36E8">
        <w:rPr>
          <w:rFonts w:ascii="Times New Roman" w:hAnsi="Times New Roman" w:cs="Times New Roman"/>
          <w:sz w:val="24"/>
          <w:szCs w:val="24"/>
        </w:rPr>
        <w:t xml:space="preserve">afronden op hele dB's </w:t>
      </w:r>
    </w:p>
    <w:p w14:paraId="33CFA2F2" w14:textId="77777777" w:rsidR="00195619" w:rsidRPr="001E36E8" w:rsidRDefault="00195619" w:rsidP="001E36E8">
      <w:pPr>
        <w:pStyle w:val="Geenafstand"/>
        <w:ind w:left="708" w:firstLine="708"/>
        <w:rPr>
          <w:rFonts w:ascii="Times New Roman" w:hAnsi="Times New Roman" w:cs="Times New Roman"/>
          <w:sz w:val="24"/>
          <w:szCs w:val="24"/>
        </w:rPr>
      </w:pPr>
      <w:r w:rsidRPr="001E36E8">
        <w:rPr>
          <w:rFonts w:ascii="Times New Roman" w:hAnsi="Times New Roman" w:cs="Times New Roman"/>
          <w:sz w:val="24"/>
          <w:szCs w:val="24"/>
        </w:rPr>
        <w:t>- conclusies en aanb</w:t>
      </w:r>
      <w:r w:rsidR="0010173A" w:rsidRPr="001E36E8">
        <w:rPr>
          <w:rFonts w:ascii="Times New Roman" w:hAnsi="Times New Roman" w:cs="Times New Roman"/>
          <w:sz w:val="24"/>
          <w:szCs w:val="24"/>
        </w:rPr>
        <w:t>e</w:t>
      </w:r>
      <w:r w:rsidRPr="001E36E8">
        <w:rPr>
          <w:rFonts w:ascii="Times New Roman" w:hAnsi="Times New Roman" w:cs="Times New Roman"/>
          <w:sz w:val="24"/>
          <w:szCs w:val="24"/>
        </w:rPr>
        <w:t>velingen</w:t>
      </w:r>
      <w:r w:rsidR="0010173A" w:rsidRPr="001E36E8">
        <w:rPr>
          <w:rFonts w:ascii="Times New Roman" w:hAnsi="Times New Roman" w:cs="Times New Roman"/>
          <w:sz w:val="24"/>
          <w:szCs w:val="24"/>
        </w:rPr>
        <w:t xml:space="preserve">: </w:t>
      </w:r>
      <w:r w:rsidRPr="001E36E8">
        <w:rPr>
          <w:rFonts w:ascii="Times New Roman" w:hAnsi="Times New Roman" w:cs="Times New Roman"/>
          <w:sz w:val="24"/>
          <w:szCs w:val="24"/>
        </w:rPr>
        <w:t xml:space="preserve">(eventueel referentieniveau(s) omgevingsgeluid) </w:t>
      </w:r>
    </w:p>
    <w:p w14:paraId="3FAAEEE9" w14:textId="77777777" w:rsidR="00195619" w:rsidRPr="001E36E8" w:rsidRDefault="00195619" w:rsidP="001E36E8">
      <w:pPr>
        <w:pStyle w:val="Geenafstand"/>
        <w:ind w:left="708" w:firstLine="708"/>
        <w:rPr>
          <w:rFonts w:ascii="Times New Roman" w:hAnsi="Times New Roman" w:cs="Times New Roman"/>
          <w:sz w:val="24"/>
          <w:szCs w:val="24"/>
        </w:rPr>
      </w:pPr>
      <w:r w:rsidRPr="001E36E8">
        <w:rPr>
          <w:rFonts w:ascii="Times New Roman" w:hAnsi="Times New Roman" w:cs="Times New Roman"/>
          <w:sz w:val="24"/>
          <w:szCs w:val="24"/>
        </w:rPr>
        <w:t xml:space="preserve">- indien van de meetvoorschriften is afgeweken, motiveren waarom </w:t>
      </w:r>
    </w:p>
    <w:bookmarkEnd w:id="0"/>
    <w:p w14:paraId="1B9C480C" w14:textId="77777777" w:rsidR="00195619" w:rsidRPr="001E36E8" w:rsidRDefault="00195619" w:rsidP="001E36E8">
      <w:pPr>
        <w:pStyle w:val="Geenafstand"/>
        <w:rPr>
          <w:rFonts w:ascii="Times New Roman" w:hAnsi="Times New Roman" w:cs="Times New Roman"/>
          <w:sz w:val="24"/>
          <w:szCs w:val="24"/>
        </w:rPr>
      </w:pPr>
    </w:p>
    <w:p w14:paraId="5584C14F" w14:textId="42345C4A" w:rsidR="00E7665F" w:rsidRDefault="00E7665F">
      <w:pPr>
        <w:rPr>
          <w:rFonts w:ascii="Times New Roman" w:hAnsi="Times New Roman" w:cs="Times New Roman"/>
          <w:sz w:val="24"/>
          <w:szCs w:val="24"/>
        </w:rPr>
      </w:pPr>
      <w:r>
        <w:rPr>
          <w:rFonts w:ascii="Times New Roman" w:hAnsi="Times New Roman" w:cs="Times New Roman"/>
          <w:sz w:val="24"/>
          <w:szCs w:val="24"/>
        </w:rPr>
        <w:br w:type="page"/>
      </w:r>
    </w:p>
    <w:p w14:paraId="6DC569E8" w14:textId="1ED5F130" w:rsidR="001E36E8" w:rsidRPr="00F43F8B" w:rsidRDefault="00163B82" w:rsidP="00E7665F">
      <w:pPr>
        <w:pStyle w:val="Geenafstand"/>
        <w:numPr>
          <w:ilvl w:val="0"/>
          <w:numId w:val="10"/>
        </w:numPr>
        <w:rPr>
          <w:rFonts w:ascii="Times New Roman" w:hAnsi="Times New Roman" w:cs="Times New Roman"/>
          <w:b/>
          <w:bCs/>
          <w:sz w:val="28"/>
          <w:szCs w:val="28"/>
        </w:rPr>
      </w:pPr>
      <w:r>
        <w:rPr>
          <w:rFonts w:ascii="Times New Roman" w:hAnsi="Times New Roman" w:cs="Times New Roman"/>
          <w:b/>
          <w:bCs/>
          <w:sz w:val="28"/>
          <w:szCs w:val="28"/>
        </w:rPr>
        <w:t xml:space="preserve">Wet en regelgeving in een </w:t>
      </w:r>
      <w:r w:rsidR="00E7665F" w:rsidRPr="00F43F8B">
        <w:rPr>
          <w:rFonts w:ascii="Times New Roman" w:hAnsi="Times New Roman" w:cs="Times New Roman"/>
          <w:b/>
          <w:bCs/>
          <w:sz w:val="28"/>
          <w:szCs w:val="28"/>
        </w:rPr>
        <w:t>Stiltegebied</w:t>
      </w:r>
    </w:p>
    <w:p w14:paraId="48DE2944" w14:textId="0DE1DE76" w:rsidR="00E7665F" w:rsidRPr="00F43F8B" w:rsidRDefault="00E7665F" w:rsidP="00F43F8B">
      <w:pPr>
        <w:pStyle w:val="Geenafstand"/>
        <w:rPr>
          <w:rFonts w:ascii="Times New Roman" w:hAnsi="Times New Roman" w:cs="Times New Roman"/>
          <w:sz w:val="24"/>
          <w:szCs w:val="24"/>
        </w:rPr>
      </w:pPr>
    </w:p>
    <w:p w14:paraId="2D2016A8" w14:textId="4311F0F1" w:rsidR="00E7665F" w:rsidRPr="00F43F8B" w:rsidRDefault="00E7665F" w:rsidP="00F43F8B">
      <w:pPr>
        <w:pStyle w:val="Geenafstand"/>
        <w:rPr>
          <w:rFonts w:ascii="Times New Roman" w:hAnsi="Times New Roman" w:cs="Times New Roman"/>
          <w:sz w:val="24"/>
          <w:szCs w:val="24"/>
        </w:rPr>
      </w:pPr>
    </w:p>
    <w:p w14:paraId="327C3673" w14:textId="14621DA1" w:rsidR="00E7665F" w:rsidRPr="00F43F8B" w:rsidRDefault="00F43F8B" w:rsidP="00F43F8B">
      <w:pPr>
        <w:pStyle w:val="Geenafstand"/>
        <w:rPr>
          <w:rFonts w:ascii="Times New Roman" w:eastAsia="Times New Roman" w:hAnsi="Times New Roman" w:cs="Times New Roman"/>
          <w:b/>
          <w:bCs/>
          <w:color w:val="000000"/>
          <w:sz w:val="24"/>
          <w:szCs w:val="24"/>
          <w:lang w:eastAsia="nl-NL"/>
        </w:rPr>
      </w:pPr>
      <w:r>
        <w:rPr>
          <w:rFonts w:ascii="Times New Roman" w:eastAsia="Times New Roman" w:hAnsi="Times New Roman" w:cs="Times New Roman"/>
          <w:b/>
          <w:bCs/>
          <w:color w:val="000000"/>
          <w:sz w:val="24"/>
          <w:szCs w:val="24"/>
          <w:lang w:eastAsia="nl-NL"/>
        </w:rPr>
        <w:t xml:space="preserve">5.1 </w:t>
      </w:r>
      <w:r w:rsidR="00E7665F" w:rsidRPr="00F43F8B">
        <w:rPr>
          <w:rFonts w:ascii="Times New Roman" w:eastAsia="Times New Roman" w:hAnsi="Times New Roman" w:cs="Times New Roman"/>
          <w:b/>
          <w:bCs/>
          <w:color w:val="000000"/>
          <w:sz w:val="24"/>
          <w:szCs w:val="24"/>
          <w:lang w:eastAsia="nl-NL"/>
        </w:rPr>
        <w:t>Omschrijving</w:t>
      </w:r>
      <w:r w:rsidR="00DD60A1">
        <w:rPr>
          <w:rFonts w:ascii="Times New Roman" w:eastAsia="Times New Roman" w:hAnsi="Times New Roman" w:cs="Times New Roman"/>
          <w:b/>
          <w:bCs/>
          <w:color w:val="000000"/>
          <w:sz w:val="24"/>
          <w:szCs w:val="24"/>
          <w:lang w:eastAsia="nl-NL"/>
        </w:rPr>
        <w:t xml:space="preserve"> stiltegebied</w:t>
      </w:r>
    </w:p>
    <w:p w14:paraId="6241A71A" w14:textId="230AA180" w:rsidR="00E7665F" w:rsidRPr="00F43F8B" w:rsidRDefault="00E7665F" w:rsidP="00F43F8B">
      <w:pPr>
        <w:pStyle w:val="Geenafstand"/>
        <w:rPr>
          <w:rFonts w:ascii="Times New Roman" w:eastAsia="Times New Roman" w:hAnsi="Times New Roman" w:cs="Times New Roman"/>
          <w:color w:val="333333"/>
          <w:sz w:val="24"/>
          <w:szCs w:val="24"/>
          <w:lang w:eastAsia="nl-NL"/>
        </w:rPr>
      </w:pPr>
      <w:r w:rsidRPr="00F43F8B">
        <w:rPr>
          <w:rFonts w:ascii="Times New Roman" w:eastAsia="Times New Roman" w:hAnsi="Times New Roman" w:cs="Times New Roman"/>
          <w:color w:val="333333"/>
          <w:sz w:val="24"/>
          <w:szCs w:val="24"/>
          <w:lang w:eastAsia="nl-NL"/>
        </w:rPr>
        <w:t>In een stiltegebied zijn de natuurlijke geluiden van flora en fauna heel belangrijk. Daarom gelden binnen stiltegebieden regels om geluidhinder te beperken of te voorkomen. Sommige activiteiten in stiltegebieden zijn verboden. Het gaat bijvoorbeeld om: omroepinstallaties of muziekinstrumenten gebruiken toertochten voor motorvoertuigen houden met waterscooters varen</w:t>
      </w:r>
      <w:r w:rsidR="009A6512">
        <w:rPr>
          <w:rFonts w:ascii="Times New Roman" w:eastAsia="Times New Roman" w:hAnsi="Times New Roman" w:cs="Times New Roman"/>
          <w:color w:val="333333"/>
          <w:sz w:val="24"/>
          <w:szCs w:val="24"/>
          <w:lang w:eastAsia="nl-NL"/>
        </w:rPr>
        <w:t>.</w:t>
      </w:r>
      <w:r w:rsidRPr="00F43F8B">
        <w:rPr>
          <w:rFonts w:ascii="Times New Roman" w:eastAsia="Times New Roman" w:hAnsi="Times New Roman" w:cs="Times New Roman"/>
          <w:color w:val="333333"/>
          <w:sz w:val="24"/>
          <w:szCs w:val="24"/>
          <w:lang w:eastAsia="nl-NL"/>
        </w:rPr>
        <w:t xml:space="preserve"> Hiervoor kun </w:t>
      </w:r>
      <w:r w:rsidR="009A6512">
        <w:rPr>
          <w:rFonts w:ascii="Times New Roman" w:eastAsia="Times New Roman" w:hAnsi="Times New Roman" w:cs="Times New Roman"/>
          <w:color w:val="333333"/>
          <w:sz w:val="24"/>
          <w:szCs w:val="24"/>
          <w:lang w:eastAsia="nl-NL"/>
        </w:rPr>
        <w:t>je</w:t>
      </w:r>
      <w:r w:rsidRPr="00F43F8B">
        <w:rPr>
          <w:rFonts w:ascii="Times New Roman" w:eastAsia="Times New Roman" w:hAnsi="Times New Roman" w:cs="Times New Roman"/>
          <w:color w:val="333333"/>
          <w:sz w:val="24"/>
          <w:szCs w:val="24"/>
          <w:lang w:eastAsia="nl-NL"/>
        </w:rPr>
        <w:t xml:space="preserve"> een ontheffing aanvragen. In een ontheffing staan regels waar</w:t>
      </w:r>
      <w:r w:rsidR="009A6512">
        <w:rPr>
          <w:rFonts w:ascii="Times New Roman" w:eastAsia="Times New Roman" w:hAnsi="Times New Roman" w:cs="Times New Roman"/>
          <w:color w:val="333333"/>
          <w:sz w:val="24"/>
          <w:szCs w:val="24"/>
          <w:lang w:eastAsia="nl-NL"/>
        </w:rPr>
        <w:t xml:space="preserve"> je je</w:t>
      </w:r>
      <w:r w:rsidRPr="00F43F8B">
        <w:rPr>
          <w:rFonts w:ascii="Times New Roman" w:eastAsia="Times New Roman" w:hAnsi="Times New Roman" w:cs="Times New Roman"/>
          <w:color w:val="333333"/>
          <w:sz w:val="24"/>
          <w:szCs w:val="24"/>
          <w:lang w:eastAsia="nl-NL"/>
        </w:rPr>
        <w:t xml:space="preserve"> aan moet houden. Zonder ontheffing mag </w:t>
      </w:r>
      <w:r w:rsidR="009A6512">
        <w:rPr>
          <w:rFonts w:ascii="Times New Roman" w:eastAsia="Times New Roman" w:hAnsi="Times New Roman" w:cs="Times New Roman"/>
          <w:color w:val="333333"/>
          <w:sz w:val="24"/>
          <w:szCs w:val="24"/>
          <w:lang w:eastAsia="nl-NL"/>
        </w:rPr>
        <w:t>je</w:t>
      </w:r>
      <w:r w:rsidRPr="00F43F8B">
        <w:rPr>
          <w:rFonts w:ascii="Times New Roman" w:eastAsia="Times New Roman" w:hAnsi="Times New Roman" w:cs="Times New Roman"/>
          <w:color w:val="333333"/>
          <w:sz w:val="24"/>
          <w:szCs w:val="24"/>
          <w:lang w:eastAsia="nl-NL"/>
        </w:rPr>
        <w:t xml:space="preserve"> geen activiteiten uitvoeren. Let op: voor een activiteit in een stiltegebied kunnen ook nog andere ontheffingen of vergunningen nodig zijn. Bijvoorbeeld op grond van de Wet milieubeheer, de </w:t>
      </w:r>
      <w:r w:rsidR="009A6512">
        <w:rPr>
          <w:rFonts w:ascii="Times New Roman" w:eastAsia="Times New Roman" w:hAnsi="Times New Roman" w:cs="Times New Roman"/>
          <w:color w:val="333333"/>
          <w:sz w:val="24"/>
          <w:szCs w:val="24"/>
          <w:lang w:eastAsia="nl-NL"/>
        </w:rPr>
        <w:t>Wet n</w:t>
      </w:r>
      <w:r w:rsidRPr="00F43F8B">
        <w:rPr>
          <w:rFonts w:ascii="Times New Roman" w:eastAsia="Times New Roman" w:hAnsi="Times New Roman" w:cs="Times New Roman"/>
          <w:color w:val="333333"/>
          <w:sz w:val="24"/>
          <w:szCs w:val="24"/>
          <w:lang w:eastAsia="nl-NL"/>
        </w:rPr>
        <w:t>atuurbeschermings of de Algemene Plaatselijke Verordening.</w:t>
      </w:r>
    </w:p>
    <w:p w14:paraId="3D61D4D8" w14:textId="77777777" w:rsidR="00F43F8B" w:rsidRDefault="00F43F8B" w:rsidP="00F43F8B">
      <w:pPr>
        <w:pStyle w:val="Geenafstand"/>
        <w:rPr>
          <w:rFonts w:ascii="Times New Roman" w:hAnsi="Times New Roman" w:cs="Times New Roman"/>
          <w:color w:val="333333"/>
          <w:sz w:val="24"/>
          <w:szCs w:val="24"/>
          <w:u w:val="single"/>
        </w:rPr>
      </w:pPr>
    </w:p>
    <w:p w14:paraId="4BAE5C5A" w14:textId="477CCBCC" w:rsidR="00F43F8B" w:rsidRPr="00F43F8B" w:rsidRDefault="00F43F8B" w:rsidP="00F43F8B">
      <w:pPr>
        <w:pStyle w:val="Geenafstand"/>
        <w:rPr>
          <w:rFonts w:ascii="Times New Roman" w:hAnsi="Times New Roman" w:cs="Times New Roman"/>
          <w:b/>
          <w:bCs/>
          <w:color w:val="333333"/>
          <w:sz w:val="24"/>
          <w:szCs w:val="24"/>
        </w:rPr>
      </w:pPr>
      <w:r w:rsidRPr="00F43F8B">
        <w:rPr>
          <w:rFonts w:ascii="Times New Roman" w:hAnsi="Times New Roman" w:cs="Times New Roman"/>
          <w:b/>
          <w:bCs/>
          <w:color w:val="333333"/>
          <w:sz w:val="24"/>
          <w:szCs w:val="24"/>
        </w:rPr>
        <w:t>5.2 Provinciale Milieuverordening 2010</w:t>
      </w:r>
    </w:p>
    <w:p w14:paraId="344EF85C" w14:textId="697F5BB8" w:rsidR="00E7665F" w:rsidRPr="00F43F8B" w:rsidRDefault="00E7665F" w:rsidP="00F43F8B">
      <w:pPr>
        <w:pStyle w:val="Geenafstand"/>
        <w:rPr>
          <w:rFonts w:ascii="Times New Roman" w:hAnsi="Times New Roman" w:cs="Times New Roman"/>
          <w:i/>
          <w:iCs/>
          <w:color w:val="333333"/>
          <w:sz w:val="24"/>
          <w:szCs w:val="24"/>
          <w:u w:val="single"/>
        </w:rPr>
      </w:pPr>
      <w:r w:rsidRPr="00F43F8B">
        <w:rPr>
          <w:rFonts w:ascii="Times New Roman" w:hAnsi="Times New Roman" w:cs="Times New Roman"/>
          <w:i/>
          <w:iCs/>
          <w:color w:val="333333"/>
          <w:sz w:val="24"/>
          <w:szCs w:val="24"/>
          <w:u w:val="single"/>
        </w:rPr>
        <w:t>Het voorkomen of beperken van geluidhinder</w:t>
      </w:r>
    </w:p>
    <w:p w14:paraId="1D042704" w14:textId="77777777" w:rsidR="00F43F8B" w:rsidRDefault="00F43F8B" w:rsidP="00F43F8B">
      <w:pPr>
        <w:pStyle w:val="Geenafstand"/>
        <w:rPr>
          <w:rStyle w:val="artikelkop1"/>
          <w:rFonts w:ascii="Times New Roman" w:hAnsi="Times New Roman" w:cs="Times New Roman"/>
          <w:b/>
          <w:bCs/>
          <w:color w:val="333333"/>
          <w:sz w:val="24"/>
          <w:szCs w:val="24"/>
        </w:rPr>
      </w:pPr>
      <w:bookmarkStart w:id="2" w:name="id1-3-2-2-5-3-2"/>
      <w:bookmarkStart w:id="3" w:name="id1-3-2-2-5-3-2-1"/>
      <w:bookmarkStart w:id="4" w:name="id1-3-2-2-5-3-2-1-3"/>
      <w:bookmarkEnd w:id="2"/>
      <w:bookmarkEnd w:id="3"/>
      <w:bookmarkEnd w:id="4"/>
    </w:p>
    <w:p w14:paraId="549AB7BD" w14:textId="24F9C4EB" w:rsidR="00E7665F" w:rsidRPr="00F43F8B" w:rsidRDefault="00E7665F" w:rsidP="00F43F8B">
      <w:pPr>
        <w:pStyle w:val="Geenafstand"/>
        <w:rPr>
          <w:rFonts w:ascii="Times New Roman" w:hAnsi="Times New Roman" w:cs="Times New Roman"/>
          <w:b/>
          <w:bCs/>
          <w:color w:val="333333"/>
          <w:sz w:val="24"/>
          <w:szCs w:val="24"/>
        </w:rPr>
      </w:pPr>
      <w:r w:rsidRPr="00F43F8B">
        <w:rPr>
          <w:rStyle w:val="artikelkop1"/>
          <w:rFonts w:ascii="Times New Roman" w:hAnsi="Times New Roman" w:cs="Times New Roman"/>
          <w:b/>
          <w:bCs/>
          <w:color w:val="333333"/>
          <w:sz w:val="24"/>
          <w:szCs w:val="24"/>
        </w:rPr>
        <w:t>Artikel</w:t>
      </w:r>
      <w:r w:rsidRPr="00F43F8B">
        <w:rPr>
          <w:rFonts w:ascii="Times New Roman" w:hAnsi="Times New Roman" w:cs="Times New Roman"/>
          <w:b/>
          <w:bCs/>
          <w:color w:val="333333"/>
          <w:sz w:val="24"/>
          <w:szCs w:val="24"/>
        </w:rPr>
        <w:t> </w:t>
      </w:r>
      <w:r w:rsidRPr="00F43F8B">
        <w:rPr>
          <w:rStyle w:val="artikelkop1"/>
          <w:rFonts w:ascii="Times New Roman" w:hAnsi="Times New Roman" w:cs="Times New Roman"/>
          <w:b/>
          <w:bCs/>
          <w:color w:val="333333"/>
          <w:sz w:val="24"/>
          <w:szCs w:val="24"/>
        </w:rPr>
        <w:t>5.2.1</w:t>
      </w:r>
      <w:r w:rsidRPr="00F43F8B">
        <w:rPr>
          <w:rFonts w:ascii="Times New Roman" w:hAnsi="Times New Roman" w:cs="Times New Roman"/>
          <w:b/>
          <w:bCs/>
          <w:color w:val="333333"/>
          <w:sz w:val="24"/>
          <w:szCs w:val="24"/>
        </w:rPr>
        <w:t> Begripsbepalingen</w:t>
      </w:r>
    </w:p>
    <w:p w14:paraId="46A19A9E" w14:textId="23AB59B3" w:rsidR="00E7665F" w:rsidRPr="00F43F8B" w:rsidRDefault="00F43F8B" w:rsidP="00F43F8B">
      <w:pPr>
        <w:pStyle w:val="Geenafstand"/>
        <w:rPr>
          <w:rFonts w:ascii="Times New Roman" w:hAnsi="Times New Roman" w:cs="Times New Roman"/>
          <w:color w:val="333333"/>
          <w:sz w:val="24"/>
          <w:szCs w:val="24"/>
        </w:rPr>
      </w:pPr>
      <w:bookmarkStart w:id="5" w:name="id1-3-2-2-5-3-2-2-2"/>
      <w:bookmarkEnd w:id="5"/>
      <w:r>
        <w:rPr>
          <w:rFonts w:ascii="Times New Roman" w:hAnsi="Times New Roman" w:cs="Times New Roman"/>
          <w:color w:val="333333"/>
          <w:sz w:val="24"/>
          <w:szCs w:val="24"/>
        </w:rPr>
        <w:t xml:space="preserve">a. </w:t>
      </w:r>
      <w:r w:rsidR="00E7665F" w:rsidRPr="00F43F8B">
        <w:rPr>
          <w:rFonts w:ascii="Times New Roman" w:hAnsi="Times New Roman" w:cs="Times New Roman"/>
          <w:color w:val="333333"/>
          <w:sz w:val="24"/>
          <w:szCs w:val="24"/>
        </w:rPr>
        <w:t>Equivalent A-gewogen niveau: geluidmaat waarbij over een periode variërende geluidniveaus zijn gemiddeld tot één waarde;</w:t>
      </w:r>
    </w:p>
    <w:p w14:paraId="0E579B0F" w14:textId="50C1532A"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b.</w:t>
      </w:r>
      <w:r w:rsidR="00F43F8B">
        <w:rPr>
          <w:rFonts w:ascii="Times New Roman" w:hAnsi="Times New Roman" w:cs="Times New Roman"/>
          <w:color w:val="333333"/>
          <w:sz w:val="24"/>
          <w:szCs w:val="24"/>
        </w:rPr>
        <w:t xml:space="preserve"> </w:t>
      </w:r>
      <w:bookmarkStart w:id="6" w:name="id1-3-2-2-5-3-2-3-2"/>
      <w:bookmarkEnd w:id="6"/>
      <w:r w:rsidRPr="00F43F8B">
        <w:rPr>
          <w:rFonts w:ascii="Times New Roman" w:hAnsi="Times New Roman" w:cs="Times New Roman"/>
          <w:color w:val="333333"/>
          <w:sz w:val="24"/>
          <w:szCs w:val="24"/>
        </w:rPr>
        <w:t>inrichting: inrichting als bedoeld in artikel 1.1 van de Wet milieubeheer;</w:t>
      </w:r>
    </w:p>
    <w:p w14:paraId="3C157A88" w14:textId="08775538"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c.</w:t>
      </w:r>
      <w:r w:rsidR="00F43F8B">
        <w:rPr>
          <w:rFonts w:ascii="Times New Roman" w:hAnsi="Times New Roman" w:cs="Times New Roman"/>
          <w:color w:val="333333"/>
          <w:sz w:val="24"/>
          <w:szCs w:val="24"/>
        </w:rPr>
        <w:t xml:space="preserve"> </w:t>
      </w:r>
      <w:bookmarkStart w:id="7" w:name="id1-3-2-2-5-3-2-4-2"/>
      <w:bookmarkEnd w:id="7"/>
      <w:r w:rsidRPr="00F43F8B">
        <w:rPr>
          <w:rFonts w:ascii="Times New Roman" w:hAnsi="Times New Roman" w:cs="Times New Roman"/>
          <w:color w:val="333333"/>
          <w:sz w:val="24"/>
          <w:szCs w:val="24"/>
        </w:rPr>
        <w:t>LAeq: Equivalent A-gewogen niveau;</w:t>
      </w:r>
    </w:p>
    <w:p w14:paraId="003623FA" w14:textId="77777777" w:rsid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d.</w:t>
      </w:r>
      <w:r w:rsidR="00F43F8B">
        <w:rPr>
          <w:rFonts w:ascii="Times New Roman" w:hAnsi="Times New Roman" w:cs="Times New Roman"/>
          <w:color w:val="333333"/>
          <w:sz w:val="24"/>
          <w:szCs w:val="24"/>
        </w:rPr>
        <w:t xml:space="preserve"> </w:t>
      </w:r>
      <w:bookmarkStart w:id="8" w:name="id1-3-2-2-5-3-2-5-2"/>
      <w:bookmarkEnd w:id="8"/>
      <w:r w:rsidRPr="00F43F8B">
        <w:rPr>
          <w:rFonts w:ascii="Times New Roman" w:hAnsi="Times New Roman" w:cs="Times New Roman"/>
          <w:color w:val="333333"/>
          <w:sz w:val="24"/>
          <w:szCs w:val="24"/>
        </w:rPr>
        <w:t>LAeq, 24 uur: geluidmaat waarbij alle geluidniveaus over de periode van een etmaal zijn gemiddeld tot één waarde.</w:t>
      </w:r>
      <w:bookmarkStart w:id="9" w:name="id1-3-2-2-5-3-3"/>
      <w:bookmarkStart w:id="10" w:name="id1-3-2-2-5-3-3-1"/>
      <w:bookmarkStart w:id="11" w:name="id1-3-2-2-5-3-3-1-1"/>
      <w:bookmarkEnd w:id="9"/>
      <w:bookmarkEnd w:id="10"/>
      <w:bookmarkEnd w:id="11"/>
    </w:p>
    <w:p w14:paraId="2D89F66C" w14:textId="77777777" w:rsidR="00F43F8B" w:rsidRDefault="00F43F8B" w:rsidP="00F43F8B">
      <w:pPr>
        <w:pStyle w:val="Geenafstand"/>
        <w:rPr>
          <w:rFonts w:ascii="Times New Roman" w:hAnsi="Times New Roman" w:cs="Times New Roman"/>
          <w:color w:val="333333"/>
          <w:sz w:val="24"/>
          <w:szCs w:val="24"/>
        </w:rPr>
      </w:pPr>
    </w:p>
    <w:p w14:paraId="30A2020C" w14:textId="380EDEE6"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b/>
          <w:bCs/>
          <w:color w:val="333333"/>
          <w:sz w:val="24"/>
          <w:szCs w:val="24"/>
        </w:rPr>
        <w:t>Artikel 5.2.2</w:t>
      </w:r>
    </w:p>
    <w:p w14:paraId="63F4DEFE" w14:textId="3B4A3700" w:rsidR="00E7665F" w:rsidRPr="00F43F8B" w:rsidRDefault="00F43F8B" w:rsidP="00F43F8B">
      <w:pPr>
        <w:pStyle w:val="Geenafstand"/>
        <w:rPr>
          <w:rFonts w:ascii="Times New Roman" w:hAnsi="Times New Roman" w:cs="Times New Roman"/>
          <w:color w:val="333333"/>
          <w:sz w:val="24"/>
          <w:szCs w:val="24"/>
        </w:rPr>
      </w:pPr>
      <w:bookmarkStart w:id="12" w:name="id1-3-2-2-5-3-3-2-2"/>
      <w:bookmarkEnd w:id="12"/>
      <w:r>
        <w:rPr>
          <w:rFonts w:ascii="Times New Roman" w:hAnsi="Times New Roman" w:cs="Times New Roman"/>
          <w:color w:val="333333"/>
          <w:sz w:val="24"/>
          <w:szCs w:val="24"/>
        </w:rPr>
        <w:t xml:space="preserve">1. </w:t>
      </w:r>
      <w:r w:rsidR="00E7665F" w:rsidRPr="00F43F8B">
        <w:rPr>
          <w:rFonts w:ascii="Times New Roman" w:hAnsi="Times New Roman" w:cs="Times New Roman"/>
          <w:color w:val="333333"/>
          <w:sz w:val="24"/>
          <w:szCs w:val="24"/>
        </w:rPr>
        <w:t>Stiltegebieden zijn die gebieden die als zodanig zijn aangewezen in bijlage 6 van deze verordening;</w:t>
      </w:r>
    </w:p>
    <w:p w14:paraId="7223A6CE" w14:textId="292CCB53"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2</w:t>
      </w:r>
      <w:r w:rsidR="00F43F8B">
        <w:rPr>
          <w:rFonts w:ascii="Times New Roman" w:hAnsi="Times New Roman" w:cs="Times New Roman"/>
          <w:color w:val="333333"/>
          <w:sz w:val="24"/>
          <w:szCs w:val="24"/>
        </w:rPr>
        <w:t>.</w:t>
      </w:r>
      <w:bookmarkStart w:id="13" w:name="id1-3-2-2-5-3-3-3-2"/>
      <w:bookmarkEnd w:id="13"/>
      <w:r w:rsidR="00F43F8B">
        <w:rPr>
          <w:rFonts w:ascii="Times New Roman" w:hAnsi="Times New Roman" w:cs="Times New Roman"/>
          <w:color w:val="333333"/>
          <w:sz w:val="24"/>
          <w:szCs w:val="24"/>
        </w:rPr>
        <w:t xml:space="preserve"> </w:t>
      </w:r>
      <w:r w:rsidRPr="00F43F8B">
        <w:rPr>
          <w:rFonts w:ascii="Times New Roman" w:hAnsi="Times New Roman" w:cs="Times New Roman"/>
          <w:color w:val="333333"/>
          <w:sz w:val="24"/>
          <w:szCs w:val="24"/>
        </w:rPr>
        <w:t>De aanwijzing van de gebieden als bedoeld in lid 1 geschiedt in het bijzonder ter voorkoming en beperking van geluidhinder.</w:t>
      </w:r>
    </w:p>
    <w:p w14:paraId="45EBB2A8" w14:textId="073C9C70"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3</w:t>
      </w:r>
      <w:r w:rsidR="00F43F8B">
        <w:rPr>
          <w:rFonts w:ascii="Times New Roman" w:hAnsi="Times New Roman" w:cs="Times New Roman"/>
          <w:color w:val="333333"/>
          <w:sz w:val="24"/>
          <w:szCs w:val="24"/>
        </w:rPr>
        <w:t xml:space="preserve">. </w:t>
      </w:r>
      <w:bookmarkStart w:id="14" w:name="id1-3-2-2-5-3-3-4-2"/>
      <w:bookmarkEnd w:id="14"/>
      <w:r w:rsidRPr="00F43F8B">
        <w:rPr>
          <w:rFonts w:ascii="Times New Roman" w:hAnsi="Times New Roman" w:cs="Times New Roman"/>
          <w:color w:val="333333"/>
          <w:sz w:val="24"/>
          <w:szCs w:val="24"/>
        </w:rPr>
        <w:t>Gedeputeerde Staten zijn bevoegd de in de bijlage 6 aangegeven grenzen van de stiltegebieden uit te werken.</w:t>
      </w:r>
    </w:p>
    <w:p w14:paraId="539D49B5" w14:textId="3E91B2EE"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4</w:t>
      </w:r>
      <w:r w:rsidR="00F43F8B">
        <w:rPr>
          <w:rFonts w:ascii="Times New Roman" w:hAnsi="Times New Roman" w:cs="Times New Roman"/>
          <w:color w:val="333333"/>
          <w:sz w:val="24"/>
          <w:szCs w:val="24"/>
        </w:rPr>
        <w:t xml:space="preserve">. </w:t>
      </w:r>
      <w:bookmarkStart w:id="15" w:name="id1-3-2-2-5-3-3-5-2"/>
      <w:bookmarkEnd w:id="15"/>
      <w:r w:rsidRPr="00F43F8B">
        <w:rPr>
          <w:rFonts w:ascii="Times New Roman" w:hAnsi="Times New Roman" w:cs="Times New Roman"/>
          <w:color w:val="333333"/>
          <w:sz w:val="24"/>
          <w:szCs w:val="24"/>
        </w:rPr>
        <w:t>In afwijking van het bepaalde in artikel 3.1.1 sub a en c, worden alleen belanghebbenden bij de aanwijzing, inclusief wijziging van een stiltegebied, in de gelegenheid gesteld hun zienswijze(n) naar keuze schriftelijk of mondeling naar voren te brengen en wordt de aanwijzing en/of wijziging alleen in de betreffende gemeente(n) ter inzage gelegd.</w:t>
      </w:r>
    </w:p>
    <w:p w14:paraId="2E0532CF" w14:textId="77777777" w:rsidR="00F43F8B" w:rsidRDefault="00F43F8B" w:rsidP="00F43F8B">
      <w:pPr>
        <w:pStyle w:val="Geenafstand"/>
        <w:rPr>
          <w:rFonts w:ascii="Times New Roman" w:hAnsi="Times New Roman" w:cs="Times New Roman"/>
          <w:b/>
          <w:bCs/>
          <w:color w:val="333333"/>
          <w:sz w:val="24"/>
          <w:szCs w:val="24"/>
        </w:rPr>
      </w:pPr>
      <w:bookmarkStart w:id="16" w:name="id1-3-2-2-5-3-4"/>
      <w:bookmarkStart w:id="17" w:name="id1-3-2-2-5-3-4-1"/>
      <w:bookmarkStart w:id="18" w:name="id1-3-2-2-5-3-4-1-1"/>
      <w:bookmarkEnd w:id="16"/>
      <w:bookmarkEnd w:id="17"/>
      <w:bookmarkEnd w:id="18"/>
    </w:p>
    <w:p w14:paraId="54219286" w14:textId="768A2D9F" w:rsidR="00E7665F" w:rsidRPr="00F43F8B" w:rsidRDefault="00E7665F" w:rsidP="00F43F8B">
      <w:pPr>
        <w:pStyle w:val="Geenafstand"/>
        <w:rPr>
          <w:rFonts w:ascii="Times New Roman" w:hAnsi="Times New Roman" w:cs="Times New Roman"/>
          <w:b/>
          <w:bCs/>
          <w:color w:val="333333"/>
          <w:sz w:val="24"/>
          <w:szCs w:val="24"/>
        </w:rPr>
      </w:pPr>
      <w:r w:rsidRPr="00F43F8B">
        <w:rPr>
          <w:rFonts w:ascii="Times New Roman" w:hAnsi="Times New Roman" w:cs="Times New Roman"/>
          <w:b/>
          <w:bCs/>
          <w:color w:val="333333"/>
          <w:sz w:val="24"/>
          <w:szCs w:val="24"/>
        </w:rPr>
        <w:t>Artikel 5.2.3</w:t>
      </w:r>
    </w:p>
    <w:p w14:paraId="1F293123" w14:textId="1355F2D3" w:rsidR="00E7665F" w:rsidRPr="00F43F8B" w:rsidRDefault="00F43F8B" w:rsidP="00F43F8B">
      <w:pPr>
        <w:pStyle w:val="Geenafstand"/>
        <w:rPr>
          <w:rFonts w:ascii="Times New Roman" w:hAnsi="Times New Roman" w:cs="Times New Roman"/>
          <w:color w:val="333333"/>
          <w:sz w:val="24"/>
          <w:szCs w:val="24"/>
        </w:rPr>
      </w:pPr>
      <w:bookmarkStart w:id="19" w:name="id1-3-2-2-5-3-4-2-2"/>
      <w:bookmarkEnd w:id="19"/>
      <w:r>
        <w:rPr>
          <w:rFonts w:ascii="Times New Roman" w:hAnsi="Times New Roman" w:cs="Times New Roman"/>
          <w:color w:val="333333"/>
          <w:sz w:val="24"/>
          <w:szCs w:val="24"/>
        </w:rPr>
        <w:t>1.</w:t>
      </w:r>
      <w:r w:rsidR="00E7665F" w:rsidRPr="00F43F8B">
        <w:rPr>
          <w:rFonts w:ascii="Times New Roman" w:hAnsi="Times New Roman" w:cs="Times New Roman"/>
          <w:color w:val="333333"/>
          <w:sz w:val="24"/>
          <w:szCs w:val="24"/>
        </w:rPr>
        <w:t>Gedeputeerde Staten dragen er zorg voor dat het gebied dat is aangewezen ter voorkoming of beperking van geluidhinder als zodanig goed zichtbaar is aangeduid door middel van borden, waarvan het model door hen wordt vastgesteld.</w:t>
      </w:r>
    </w:p>
    <w:p w14:paraId="0BBB98F3" w14:textId="72D44755"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2</w:t>
      </w:r>
      <w:r w:rsidR="00F43F8B">
        <w:rPr>
          <w:rFonts w:ascii="Times New Roman" w:hAnsi="Times New Roman" w:cs="Times New Roman"/>
          <w:color w:val="333333"/>
          <w:sz w:val="24"/>
          <w:szCs w:val="24"/>
        </w:rPr>
        <w:t>.</w:t>
      </w:r>
      <w:bookmarkStart w:id="20" w:name="id1-3-2-2-5-3-4-3-2"/>
      <w:bookmarkEnd w:id="20"/>
      <w:r w:rsidR="00F43F8B">
        <w:rPr>
          <w:rFonts w:ascii="Times New Roman" w:hAnsi="Times New Roman" w:cs="Times New Roman"/>
          <w:color w:val="333333"/>
          <w:sz w:val="24"/>
          <w:szCs w:val="24"/>
        </w:rPr>
        <w:t xml:space="preserve"> </w:t>
      </w:r>
      <w:r w:rsidRPr="00F43F8B">
        <w:rPr>
          <w:rFonts w:ascii="Times New Roman" w:hAnsi="Times New Roman" w:cs="Times New Roman"/>
          <w:color w:val="333333"/>
          <w:sz w:val="24"/>
          <w:szCs w:val="24"/>
        </w:rPr>
        <w:t>De in het eerste lid bedoelde borden worden geplaatst langs alle verharde openbare wegen en vaarwegen die tot het gebied toegang geven dan wel daaraan grenzen, op of nabij de grens van het gebied.</w:t>
      </w:r>
    </w:p>
    <w:p w14:paraId="1E1010A7" w14:textId="77777777" w:rsidR="00F43F8B" w:rsidRDefault="00F43F8B" w:rsidP="00F43F8B">
      <w:pPr>
        <w:pStyle w:val="Geenafstand"/>
        <w:rPr>
          <w:rFonts w:ascii="Times New Roman" w:hAnsi="Times New Roman" w:cs="Times New Roman"/>
          <w:b/>
          <w:bCs/>
          <w:color w:val="333333"/>
          <w:sz w:val="24"/>
          <w:szCs w:val="24"/>
        </w:rPr>
      </w:pPr>
      <w:bookmarkStart w:id="21" w:name="id1-3-2-2-5-3-5"/>
      <w:bookmarkStart w:id="22" w:name="id1-3-2-2-5-3-5-1"/>
      <w:bookmarkStart w:id="23" w:name="id1-3-2-2-5-3-5-1-1"/>
      <w:bookmarkEnd w:id="21"/>
      <w:bookmarkEnd w:id="22"/>
      <w:bookmarkEnd w:id="23"/>
    </w:p>
    <w:p w14:paraId="36E74CD6" w14:textId="54C17E1D" w:rsidR="00E7665F" w:rsidRPr="00F43F8B" w:rsidRDefault="00E7665F" w:rsidP="00F43F8B">
      <w:pPr>
        <w:pStyle w:val="Geenafstand"/>
        <w:rPr>
          <w:rFonts w:ascii="Times New Roman" w:hAnsi="Times New Roman" w:cs="Times New Roman"/>
          <w:b/>
          <w:bCs/>
          <w:color w:val="333333"/>
          <w:sz w:val="24"/>
          <w:szCs w:val="24"/>
        </w:rPr>
      </w:pPr>
      <w:r w:rsidRPr="00F43F8B">
        <w:rPr>
          <w:rFonts w:ascii="Times New Roman" w:hAnsi="Times New Roman" w:cs="Times New Roman"/>
          <w:b/>
          <w:bCs/>
          <w:color w:val="333333"/>
          <w:sz w:val="24"/>
          <w:szCs w:val="24"/>
        </w:rPr>
        <w:t>Artikel 5.2.4</w:t>
      </w:r>
    </w:p>
    <w:p w14:paraId="390A256C" w14:textId="37DD48A1"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1</w:t>
      </w:r>
      <w:r w:rsidR="00F43F8B">
        <w:rPr>
          <w:rFonts w:ascii="Times New Roman" w:hAnsi="Times New Roman" w:cs="Times New Roman"/>
          <w:color w:val="333333"/>
          <w:sz w:val="24"/>
          <w:szCs w:val="24"/>
        </w:rPr>
        <w:t>.</w:t>
      </w:r>
      <w:bookmarkStart w:id="24" w:name="id1-3-2-2-5-3-5-2-2"/>
      <w:bookmarkEnd w:id="24"/>
      <w:r w:rsidRPr="00F43F8B">
        <w:rPr>
          <w:rFonts w:ascii="Times New Roman" w:hAnsi="Times New Roman" w:cs="Times New Roman"/>
          <w:color w:val="333333"/>
          <w:sz w:val="24"/>
          <w:szCs w:val="24"/>
        </w:rPr>
        <w:t>Ieder die weet of redelijkerwijs kan vermoeden dat door zijn handelen of nalaten in een stiltegebied het bijzondere belang met het oog waarop het gebied als bijzonder gebied is aangewezen, wordt of kan worden geschaad, is verplicht dergelijk handelen achterwege te laten -behoudens voor zover dat ingevolge deze verordening uitdrukkelijk is toegestaan- dan wel, indien dat achterwege laten redelijkerwijs niet kan worden gevergd, alle maatregelen te nemen die redelijkerwijs van hem kunnen worden gevergd teneinde die schade te voorkomen, dan wel indien die schade zich voordoet, deze zoveel mogelijk te beperken en de gevolgen daarvan zoveel mogelijk te beperken en ongedaan te maken.</w:t>
      </w:r>
    </w:p>
    <w:p w14:paraId="228DDB5B" w14:textId="1E99CF4C"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2</w:t>
      </w:r>
      <w:r w:rsidR="00F43F8B">
        <w:rPr>
          <w:rFonts w:ascii="Times New Roman" w:hAnsi="Times New Roman" w:cs="Times New Roman"/>
          <w:color w:val="333333"/>
          <w:sz w:val="24"/>
          <w:szCs w:val="24"/>
        </w:rPr>
        <w:t>.</w:t>
      </w:r>
      <w:bookmarkStart w:id="25" w:name="id1-3-2-2-5-3-5-3-2"/>
      <w:bookmarkEnd w:id="25"/>
      <w:r w:rsidRPr="00F43F8B">
        <w:rPr>
          <w:rFonts w:ascii="Times New Roman" w:hAnsi="Times New Roman" w:cs="Times New Roman"/>
          <w:color w:val="333333"/>
          <w:sz w:val="24"/>
          <w:szCs w:val="24"/>
        </w:rPr>
        <w:t>Het eerste lid is niet van toepassing:</w:t>
      </w:r>
    </w:p>
    <w:p w14:paraId="20B6E5B7" w14:textId="3712D872"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a.</w:t>
      </w:r>
      <w:r w:rsidR="00F43F8B">
        <w:rPr>
          <w:rFonts w:ascii="Times New Roman" w:hAnsi="Times New Roman" w:cs="Times New Roman"/>
          <w:color w:val="333333"/>
          <w:sz w:val="24"/>
          <w:szCs w:val="24"/>
        </w:rPr>
        <w:t xml:space="preserve"> </w:t>
      </w:r>
      <w:bookmarkStart w:id="26" w:name="id1-3-2-2-5-3-5-3-3-1-2"/>
      <w:bookmarkEnd w:id="26"/>
      <w:r w:rsidRPr="00F43F8B">
        <w:rPr>
          <w:rFonts w:ascii="Times New Roman" w:hAnsi="Times New Roman" w:cs="Times New Roman"/>
          <w:color w:val="333333"/>
          <w:sz w:val="24"/>
          <w:szCs w:val="24"/>
        </w:rPr>
        <w:t>op handelingen verricht in inrichtingen waarvoor het in artikel 2.1, eerste lid, van de Wet algemene bepalingen omgevingsrecht gestelde verbod geldt;</w:t>
      </w:r>
    </w:p>
    <w:p w14:paraId="01CCB8DE" w14:textId="6956EE6C"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b.</w:t>
      </w:r>
      <w:r w:rsidR="00F43F8B">
        <w:rPr>
          <w:rFonts w:ascii="Times New Roman" w:hAnsi="Times New Roman" w:cs="Times New Roman"/>
          <w:color w:val="333333"/>
          <w:sz w:val="24"/>
          <w:szCs w:val="24"/>
        </w:rPr>
        <w:t xml:space="preserve"> </w:t>
      </w:r>
      <w:bookmarkStart w:id="27" w:name="id1-3-2-2-5-3-5-3-3-2-2"/>
      <w:bookmarkEnd w:id="27"/>
      <w:r w:rsidRPr="00F43F8B">
        <w:rPr>
          <w:rFonts w:ascii="Times New Roman" w:hAnsi="Times New Roman" w:cs="Times New Roman"/>
          <w:color w:val="333333"/>
          <w:sz w:val="24"/>
          <w:szCs w:val="24"/>
        </w:rPr>
        <w:t>voor zover artikel 2 van de Wet milieugevaarlijke stoffen, artikel 14 van de Wet bodembescherming of artikel 10.3 van de wet van toepassing is.</w:t>
      </w:r>
    </w:p>
    <w:p w14:paraId="3A97FA2D" w14:textId="77777777" w:rsidR="00F43F8B" w:rsidRDefault="00F43F8B" w:rsidP="00F43F8B">
      <w:pPr>
        <w:pStyle w:val="Geenafstand"/>
        <w:rPr>
          <w:rFonts w:ascii="Times New Roman" w:hAnsi="Times New Roman" w:cs="Times New Roman"/>
          <w:b/>
          <w:bCs/>
          <w:color w:val="333333"/>
          <w:sz w:val="24"/>
          <w:szCs w:val="24"/>
        </w:rPr>
      </w:pPr>
      <w:bookmarkStart w:id="28" w:name="id1-3-2-2-5-3-6"/>
      <w:bookmarkStart w:id="29" w:name="id1-3-2-2-5-3-6-1"/>
      <w:bookmarkStart w:id="30" w:name="id1-3-2-2-5-3-6-1-1"/>
      <w:bookmarkEnd w:id="28"/>
      <w:bookmarkEnd w:id="29"/>
      <w:bookmarkEnd w:id="30"/>
    </w:p>
    <w:p w14:paraId="25DCBF58" w14:textId="47058A50" w:rsidR="00E7665F" w:rsidRPr="00F43F8B" w:rsidRDefault="00E7665F" w:rsidP="00F43F8B">
      <w:pPr>
        <w:pStyle w:val="Geenafstand"/>
        <w:rPr>
          <w:rFonts w:ascii="Times New Roman" w:hAnsi="Times New Roman" w:cs="Times New Roman"/>
          <w:b/>
          <w:bCs/>
          <w:color w:val="333333"/>
          <w:sz w:val="24"/>
          <w:szCs w:val="24"/>
        </w:rPr>
      </w:pPr>
      <w:r w:rsidRPr="00F43F8B">
        <w:rPr>
          <w:rFonts w:ascii="Times New Roman" w:hAnsi="Times New Roman" w:cs="Times New Roman"/>
          <w:b/>
          <w:bCs/>
          <w:color w:val="333333"/>
          <w:sz w:val="24"/>
          <w:szCs w:val="24"/>
        </w:rPr>
        <w:t>Artikel 5.2.5</w:t>
      </w:r>
    </w:p>
    <w:p w14:paraId="001F057F" w14:textId="0037EFD2" w:rsidR="00E7665F" w:rsidRPr="00F43F8B" w:rsidRDefault="00F43F8B" w:rsidP="00F43F8B">
      <w:pPr>
        <w:pStyle w:val="Geenafstand"/>
        <w:rPr>
          <w:rFonts w:ascii="Times New Roman" w:hAnsi="Times New Roman" w:cs="Times New Roman"/>
          <w:color w:val="333333"/>
          <w:sz w:val="24"/>
          <w:szCs w:val="24"/>
        </w:rPr>
      </w:pPr>
      <w:bookmarkStart w:id="31" w:name="id1-3-2-2-5-3-6-2-2"/>
      <w:bookmarkEnd w:id="31"/>
      <w:r>
        <w:rPr>
          <w:rFonts w:ascii="Times New Roman" w:hAnsi="Times New Roman" w:cs="Times New Roman"/>
          <w:color w:val="333333"/>
          <w:sz w:val="24"/>
          <w:szCs w:val="24"/>
        </w:rPr>
        <w:t>1.</w:t>
      </w:r>
      <w:r w:rsidR="00E7665F" w:rsidRPr="00F43F8B">
        <w:rPr>
          <w:rFonts w:ascii="Times New Roman" w:hAnsi="Times New Roman" w:cs="Times New Roman"/>
          <w:color w:val="333333"/>
          <w:sz w:val="24"/>
          <w:szCs w:val="24"/>
        </w:rPr>
        <w:t>In een stiltegebied gelden de in bijlage 8 omschreven regels.</w:t>
      </w:r>
    </w:p>
    <w:p w14:paraId="670BA29A" w14:textId="1547FA34"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2</w:t>
      </w:r>
      <w:r w:rsidR="00F43F8B">
        <w:rPr>
          <w:rFonts w:ascii="Times New Roman" w:hAnsi="Times New Roman" w:cs="Times New Roman"/>
          <w:color w:val="333333"/>
          <w:sz w:val="24"/>
          <w:szCs w:val="24"/>
        </w:rPr>
        <w:t>.</w:t>
      </w:r>
      <w:bookmarkStart w:id="32" w:name="id1-3-2-2-5-3-6-3-2"/>
      <w:bookmarkEnd w:id="32"/>
      <w:r w:rsidRPr="00F43F8B">
        <w:rPr>
          <w:rFonts w:ascii="Times New Roman" w:hAnsi="Times New Roman" w:cs="Times New Roman"/>
          <w:color w:val="333333"/>
          <w:sz w:val="24"/>
          <w:szCs w:val="24"/>
        </w:rPr>
        <w:t>Het eerste lid is niet van toepassing op:</w:t>
      </w:r>
    </w:p>
    <w:p w14:paraId="2AFF663A" w14:textId="155546C9"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a.</w:t>
      </w:r>
      <w:bookmarkStart w:id="33" w:name="id1-3-2-2-5-3-6-3-3-1-2"/>
      <w:bookmarkEnd w:id="33"/>
      <w:r w:rsidRPr="00F43F8B">
        <w:rPr>
          <w:rFonts w:ascii="Times New Roman" w:hAnsi="Times New Roman" w:cs="Times New Roman"/>
          <w:color w:val="333333"/>
          <w:sz w:val="24"/>
          <w:szCs w:val="24"/>
        </w:rPr>
        <w:t>de agrarische bedrijfsvoering in gebieden als bedoeld in artikel 1.2, vijfde lid, laatste volzin, van de wet;</w:t>
      </w:r>
    </w:p>
    <w:p w14:paraId="0A7A2C30" w14:textId="5B026906"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b.</w:t>
      </w:r>
      <w:bookmarkStart w:id="34" w:name="id1-3-2-2-5-3-6-3-3-2-2"/>
      <w:bookmarkEnd w:id="34"/>
      <w:r w:rsidRPr="00F43F8B">
        <w:rPr>
          <w:rFonts w:ascii="Times New Roman" w:hAnsi="Times New Roman" w:cs="Times New Roman"/>
          <w:color w:val="333333"/>
          <w:sz w:val="24"/>
          <w:szCs w:val="24"/>
        </w:rPr>
        <w:t>gedragingen die betrekking hebben op het oprichten, veranderen of in werking hebben van een inrichting, tenzij in bijlage 8 anders is bepaald.</w:t>
      </w:r>
    </w:p>
    <w:p w14:paraId="0ECD2D48" w14:textId="77777777" w:rsidR="00F43F8B" w:rsidRDefault="00F43F8B" w:rsidP="00F43F8B">
      <w:pPr>
        <w:pStyle w:val="Geenafstand"/>
        <w:rPr>
          <w:rStyle w:val="artikelkop1"/>
          <w:rFonts w:ascii="Times New Roman" w:hAnsi="Times New Roman" w:cs="Times New Roman"/>
          <w:b/>
          <w:bCs/>
          <w:color w:val="333333"/>
          <w:sz w:val="24"/>
          <w:szCs w:val="24"/>
        </w:rPr>
      </w:pPr>
      <w:bookmarkStart w:id="35" w:name="id1-3-2-2-5-3-7"/>
      <w:bookmarkStart w:id="36" w:name="id1-3-2-2-5-3-7-1"/>
      <w:bookmarkStart w:id="37" w:name="id1-3-2-2-5-3-7-1-3"/>
      <w:bookmarkEnd w:id="35"/>
      <w:bookmarkEnd w:id="36"/>
      <w:bookmarkEnd w:id="37"/>
    </w:p>
    <w:p w14:paraId="0BFDF00D" w14:textId="0683F150" w:rsidR="00E7665F" w:rsidRPr="00F43F8B" w:rsidRDefault="00E7665F" w:rsidP="00F43F8B">
      <w:pPr>
        <w:pStyle w:val="Geenafstand"/>
        <w:rPr>
          <w:rFonts w:ascii="Times New Roman" w:hAnsi="Times New Roman" w:cs="Times New Roman"/>
          <w:b/>
          <w:bCs/>
          <w:color w:val="333333"/>
          <w:sz w:val="24"/>
          <w:szCs w:val="24"/>
        </w:rPr>
      </w:pPr>
      <w:r w:rsidRPr="00F43F8B">
        <w:rPr>
          <w:rStyle w:val="artikelkop1"/>
          <w:rFonts w:ascii="Times New Roman" w:hAnsi="Times New Roman" w:cs="Times New Roman"/>
          <w:b/>
          <w:bCs/>
          <w:color w:val="333333"/>
          <w:sz w:val="24"/>
          <w:szCs w:val="24"/>
        </w:rPr>
        <w:t>Artikel</w:t>
      </w:r>
      <w:r w:rsidRPr="00F43F8B">
        <w:rPr>
          <w:rFonts w:ascii="Times New Roman" w:hAnsi="Times New Roman" w:cs="Times New Roman"/>
          <w:b/>
          <w:bCs/>
          <w:color w:val="333333"/>
          <w:sz w:val="24"/>
          <w:szCs w:val="24"/>
        </w:rPr>
        <w:t> </w:t>
      </w:r>
      <w:r w:rsidRPr="00F43F8B">
        <w:rPr>
          <w:rStyle w:val="artikelkop1"/>
          <w:rFonts w:ascii="Times New Roman" w:hAnsi="Times New Roman" w:cs="Times New Roman"/>
          <w:b/>
          <w:bCs/>
          <w:color w:val="333333"/>
          <w:sz w:val="24"/>
          <w:szCs w:val="24"/>
        </w:rPr>
        <w:t>5.2.6</w:t>
      </w:r>
      <w:r w:rsidRPr="00F43F8B">
        <w:rPr>
          <w:rFonts w:ascii="Times New Roman" w:hAnsi="Times New Roman" w:cs="Times New Roman"/>
          <w:b/>
          <w:bCs/>
          <w:color w:val="333333"/>
          <w:sz w:val="24"/>
          <w:szCs w:val="24"/>
        </w:rPr>
        <w:t>  </w:t>
      </w:r>
    </w:p>
    <w:p w14:paraId="27EEE88F" w14:textId="77777777" w:rsidR="00E7665F" w:rsidRPr="00F43F8B" w:rsidRDefault="00E7665F" w:rsidP="00F43F8B">
      <w:pPr>
        <w:pStyle w:val="Geenafstand"/>
        <w:rPr>
          <w:rFonts w:ascii="Times New Roman" w:hAnsi="Times New Roman" w:cs="Times New Roman"/>
          <w:color w:val="333333"/>
          <w:sz w:val="24"/>
          <w:szCs w:val="24"/>
        </w:rPr>
      </w:pPr>
      <w:bookmarkStart w:id="38" w:name="id1-3-2-2-5-3-7-2"/>
      <w:bookmarkEnd w:id="38"/>
      <w:r w:rsidRPr="00F43F8B">
        <w:rPr>
          <w:rFonts w:ascii="Times New Roman" w:hAnsi="Times New Roman" w:cs="Times New Roman"/>
          <w:color w:val="333333"/>
          <w:sz w:val="24"/>
          <w:szCs w:val="24"/>
        </w:rPr>
        <w:t>Als richtwaarde voor de geluidbelasting vanwege een geluidsbron die buiten een stiltegebied is gesitueerd en geen onderdeel uitmaakt van een inrichting, geldt een geluidsniveau van 50 dB(A) LAeq, 24uur, op de grens van het stiltegebied.</w:t>
      </w:r>
    </w:p>
    <w:p w14:paraId="1DAEFDF4" w14:textId="77777777" w:rsidR="00F43F8B" w:rsidRDefault="00F43F8B" w:rsidP="00F43F8B">
      <w:pPr>
        <w:pStyle w:val="Geenafstand"/>
        <w:rPr>
          <w:rStyle w:val="artikelkop1"/>
          <w:rFonts w:ascii="Times New Roman" w:hAnsi="Times New Roman" w:cs="Times New Roman"/>
          <w:b/>
          <w:bCs/>
          <w:color w:val="333333"/>
          <w:sz w:val="24"/>
          <w:szCs w:val="24"/>
        </w:rPr>
      </w:pPr>
      <w:bookmarkStart w:id="39" w:name="id1-3-2-2-5-3-8"/>
      <w:bookmarkStart w:id="40" w:name="id1-3-2-2-5-3-8-1"/>
      <w:bookmarkStart w:id="41" w:name="id1-3-2-2-5-3-8-1-3"/>
      <w:bookmarkEnd w:id="39"/>
      <w:bookmarkEnd w:id="40"/>
      <w:bookmarkEnd w:id="41"/>
    </w:p>
    <w:p w14:paraId="135C7484" w14:textId="704EE4DE" w:rsidR="00E7665F" w:rsidRPr="00F43F8B" w:rsidRDefault="00E7665F" w:rsidP="00F43F8B">
      <w:pPr>
        <w:pStyle w:val="Geenafstand"/>
        <w:rPr>
          <w:rFonts w:ascii="Times New Roman" w:hAnsi="Times New Roman" w:cs="Times New Roman"/>
          <w:b/>
          <w:bCs/>
          <w:color w:val="333333"/>
          <w:sz w:val="24"/>
          <w:szCs w:val="24"/>
        </w:rPr>
      </w:pPr>
      <w:r w:rsidRPr="00F43F8B">
        <w:rPr>
          <w:rStyle w:val="artikelkop1"/>
          <w:rFonts w:ascii="Times New Roman" w:hAnsi="Times New Roman" w:cs="Times New Roman"/>
          <w:b/>
          <w:bCs/>
          <w:color w:val="333333"/>
          <w:sz w:val="24"/>
          <w:szCs w:val="24"/>
        </w:rPr>
        <w:t>Artikel</w:t>
      </w:r>
      <w:r w:rsidRPr="00F43F8B">
        <w:rPr>
          <w:rFonts w:ascii="Times New Roman" w:hAnsi="Times New Roman" w:cs="Times New Roman"/>
          <w:b/>
          <w:bCs/>
          <w:color w:val="333333"/>
          <w:sz w:val="24"/>
          <w:szCs w:val="24"/>
        </w:rPr>
        <w:t> </w:t>
      </w:r>
      <w:r w:rsidRPr="00F43F8B">
        <w:rPr>
          <w:rStyle w:val="artikelkop1"/>
          <w:rFonts w:ascii="Times New Roman" w:hAnsi="Times New Roman" w:cs="Times New Roman"/>
          <w:b/>
          <w:bCs/>
          <w:color w:val="333333"/>
          <w:sz w:val="24"/>
          <w:szCs w:val="24"/>
        </w:rPr>
        <w:t>5.2.7</w:t>
      </w:r>
      <w:r w:rsidRPr="00F43F8B">
        <w:rPr>
          <w:rFonts w:ascii="Times New Roman" w:hAnsi="Times New Roman" w:cs="Times New Roman"/>
          <w:b/>
          <w:bCs/>
          <w:color w:val="333333"/>
          <w:sz w:val="24"/>
          <w:szCs w:val="24"/>
        </w:rPr>
        <w:t>  </w:t>
      </w:r>
    </w:p>
    <w:p w14:paraId="4D410446" w14:textId="49AC8F11"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1.</w:t>
      </w:r>
      <w:bookmarkStart w:id="42" w:name="id1-3-2-2-5-3-8-2-2"/>
      <w:bookmarkEnd w:id="42"/>
      <w:r w:rsidRPr="00F43F8B">
        <w:rPr>
          <w:rFonts w:ascii="Times New Roman" w:hAnsi="Times New Roman" w:cs="Times New Roman"/>
          <w:color w:val="333333"/>
          <w:sz w:val="24"/>
          <w:szCs w:val="24"/>
        </w:rPr>
        <w:t>Als richtwaarde voor de geluidbelasting vanwege een inrichting gelegen in een stiltegebied gelegen op een afstand van meer dan 100 m van de grens van het stiltegebied, geldt een geluidsniveau van 40 dB(A) LAeq, 24uur, op 1,5 meter hoogte, op een afstand van 50 meter vanaf de grens van de inrichting.</w:t>
      </w:r>
    </w:p>
    <w:p w14:paraId="0E4DBE4D" w14:textId="5D461E28"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2.</w:t>
      </w:r>
      <w:bookmarkStart w:id="43" w:name="id1-3-2-2-5-3-8-3-2"/>
      <w:bookmarkEnd w:id="43"/>
      <w:r w:rsidRPr="00F43F8B">
        <w:rPr>
          <w:rFonts w:ascii="Times New Roman" w:hAnsi="Times New Roman" w:cs="Times New Roman"/>
          <w:color w:val="333333"/>
          <w:sz w:val="24"/>
          <w:szCs w:val="24"/>
        </w:rPr>
        <w:t>Als richtwaarde voor de geluidbelasting vanwege een inrichting gelegen in een stiltegebied op maximaal 100 meter van de grens van het stiltegebied geldt een geluidsniveau van 45 dB(A) LAeq, 24uur, op 1,5 meter hoogte, op een afstand van 50 meter vanaf de grens van de inrichting.</w:t>
      </w:r>
    </w:p>
    <w:p w14:paraId="6F21FABF" w14:textId="1C4D78A7"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3.</w:t>
      </w:r>
      <w:bookmarkStart w:id="44" w:name="id1-3-2-2-5-3-8-4-2"/>
      <w:bookmarkEnd w:id="44"/>
      <w:r w:rsidRPr="00F43F8B">
        <w:rPr>
          <w:rFonts w:ascii="Times New Roman" w:hAnsi="Times New Roman" w:cs="Times New Roman"/>
          <w:color w:val="333333"/>
          <w:sz w:val="24"/>
          <w:szCs w:val="24"/>
        </w:rPr>
        <w:t>Als richtwaarde voor de geluidbelasting vanwege een inrichting gelegen buiten een stiltegebied op meer dan 50 m van het stiltegebied geldt een geluidsniveau van 50 dB(A) LAeq, 24uur, op 1,5 meter hoogte, op de grens van het stiltegebied.</w:t>
      </w:r>
    </w:p>
    <w:p w14:paraId="03B6E40F" w14:textId="1DDE78C1"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4.</w:t>
      </w:r>
      <w:bookmarkStart w:id="45" w:name="id1-3-2-2-5-3-8-5-2"/>
      <w:bookmarkEnd w:id="45"/>
      <w:r w:rsidRPr="00F43F8B">
        <w:rPr>
          <w:rFonts w:ascii="Times New Roman" w:hAnsi="Times New Roman" w:cs="Times New Roman"/>
          <w:color w:val="333333"/>
          <w:sz w:val="24"/>
          <w:szCs w:val="24"/>
        </w:rPr>
        <w:t>Als richtwaarde voor de geluidbelasting vanwege een inrichting gelegen buiten een stiltegebied op minder dan 50 m van het stiltegebied geldt een geluidsniveau van 50 dB(A) LAeq, 24uur, op 1,5 meter hoogte, op een afstand van 50 meter vanaf de grens van de inrichting.</w:t>
      </w:r>
    </w:p>
    <w:p w14:paraId="33047474" w14:textId="6C94C388"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5.</w:t>
      </w:r>
      <w:bookmarkStart w:id="46" w:name="id1-3-2-2-5-3-8-6-2"/>
      <w:bookmarkEnd w:id="46"/>
      <w:r w:rsidRPr="00F43F8B">
        <w:rPr>
          <w:rFonts w:ascii="Times New Roman" w:hAnsi="Times New Roman" w:cs="Times New Roman"/>
          <w:color w:val="333333"/>
          <w:sz w:val="24"/>
          <w:szCs w:val="24"/>
        </w:rPr>
        <w:t>Een inrichting mag gedurende maximaal 12 dagen per kalenderjaar een ontheffing aanvragen van de waarden genoemd in het eerste tot en met vierde lid, kan per kalenderjaar voor maximaal 12 dagen ontheffing worden verleend mits:</w:t>
      </w:r>
    </w:p>
    <w:p w14:paraId="552FDC12" w14:textId="664C26D9"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a.</w:t>
      </w:r>
      <w:bookmarkStart w:id="47" w:name="id1-3-2-2-5-3-8-6-3-1-2"/>
      <w:bookmarkEnd w:id="47"/>
      <w:r w:rsidR="00F43F8B">
        <w:rPr>
          <w:rFonts w:ascii="Times New Roman" w:hAnsi="Times New Roman" w:cs="Times New Roman"/>
          <w:color w:val="333333"/>
          <w:sz w:val="24"/>
          <w:szCs w:val="24"/>
        </w:rPr>
        <w:t xml:space="preserve"> </w:t>
      </w:r>
      <w:r w:rsidRPr="00F43F8B">
        <w:rPr>
          <w:rFonts w:ascii="Times New Roman" w:hAnsi="Times New Roman" w:cs="Times New Roman"/>
          <w:color w:val="333333"/>
          <w:sz w:val="24"/>
          <w:szCs w:val="24"/>
        </w:rPr>
        <w:t>aan de ontheffing een waarde van de geluidbelasting wordt verbonden die maximaal 5 dB(A) hoger is dan de toegestane waarde;</w:t>
      </w:r>
    </w:p>
    <w:p w14:paraId="1D43737D" w14:textId="127B34EB"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b.</w:t>
      </w:r>
      <w:bookmarkStart w:id="48" w:name="id1-3-2-2-5-3-8-6-3-2-2"/>
      <w:bookmarkEnd w:id="48"/>
      <w:r w:rsidR="00F43F8B">
        <w:rPr>
          <w:rFonts w:ascii="Times New Roman" w:hAnsi="Times New Roman" w:cs="Times New Roman"/>
          <w:color w:val="333333"/>
          <w:sz w:val="24"/>
          <w:szCs w:val="24"/>
        </w:rPr>
        <w:t xml:space="preserve"> </w:t>
      </w:r>
      <w:r w:rsidRPr="00F43F8B">
        <w:rPr>
          <w:rFonts w:ascii="Times New Roman" w:hAnsi="Times New Roman" w:cs="Times New Roman"/>
          <w:color w:val="333333"/>
          <w:sz w:val="24"/>
          <w:szCs w:val="24"/>
        </w:rPr>
        <w:t>de activiteit plaatsvindt op het terrein van de inrichting.</w:t>
      </w:r>
    </w:p>
    <w:p w14:paraId="2E50D840" w14:textId="77777777" w:rsidR="009A6512" w:rsidRDefault="009A6512" w:rsidP="00F43F8B">
      <w:pPr>
        <w:pStyle w:val="Geenafstand"/>
        <w:rPr>
          <w:rStyle w:val="artikelkop1"/>
          <w:rFonts w:ascii="Times New Roman" w:hAnsi="Times New Roman" w:cs="Times New Roman"/>
          <w:b/>
          <w:bCs/>
          <w:color w:val="333333"/>
          <w:sz w:val="24"/>
          <w:szCs w:val="24"/>
        </w:rPr>
      </w:pPr>
      <w:bookmarkStart w:id="49" w:name="id1-3-2-2-5-3-9"/>
      <w:bookmarkStart w:id="50" w:name="id1-3-2-2-5-3-9-1"/>
      <w:bookmarkStart w:id="51" w:name="id1-3-2-2-5-3-9-1-3"/>
      <w:bookmarkEnd w:id="49"/>
      <w:bookmarkEnd w:id="50"/>
      <w:bookmarkEnd w:id="51"/>
    </w:p>
    <w:p w14:paraId="3FB23177" w14:textId="69E26BDC" w:rsidR="00E7665F" w:rsidRPr="00F43F8B" w:rsidRDefault="00E7665F" w:rsidP="00F43F8B">
      <w:pPr>
        <w:pStyle w:val="Geenafstand"/>
        <w:rPr>
          <w:rFonts w:ascii="Times New Roman" w:hAnsi="Times New Roman" w:cs="Times New Roman"/>
          <w:b/>
          <w:bCs/>
          <w:color w:val="333333"/>
          <w:sz w:val="24"/>
          <w:szCs w:val="24"/>
        </w:rPr>
      </w:pPr>
      <w:r w:rsidRPr="00F43F8B">
        <w:rPr>
          <w:rStyle w:val="artikelkop1"/>
          <w:rFonts w:ascii="Times New Roman" w:hAnsi="Times New Roman" w:cs="Times New Roman"/>
          <w:b/>
          <w:bCs/>
          <w:color w:val="333333"/>
          <w:sz w:val="24"/>
          <w:szCs w:val="24"/>
        </w:rPr>
        <w:t>Artikel</w:t>
      </w:r>
      <w:r w:rsidRPr="00F43F8B">
        <w:rPr>
          <w:rFonts w:ascii="Times New Roman" w:hAnsi="Times New Roman" w:cs="Times New Roman"/>
          <w:b/>
          <w:bCs/>
          <w:color w:val="333333"/>
          <w:sz w:val="24"/>
          <w:szCs w:val="24"/>
        </w:rPr>
        <w:t> </w:t>
      </w:r>
      <w:r w:rsidRPr="00F43F8B">
        <w:rPr>
          <w:rStyle w:val="artikelkop1"/>
          <w:rFonts w:ascii="Times New Roman" w:hAnsi="Times New Roman" w:cs="Times New Roman"/>
          <w:b/>
          <w:bCs/>
          <w:color w:val="333333"/>
          <w:sz w:val="24"/>
          <w:szCs w:val="24"/>
        </w:rPr>
        <w:t>5.2.8</w:t>
      </w:r>
      <w:r w:rsidRPr="00F43F8B">
        <w:rPr>
          <w:rFonts w:ascii="Times New Roman" w:hAnsi="Times New Roman" w:cs="Times New Roman"/>
          <w:b/>
          <w:bCs/>
          <w:color w:val="333333"/>
          <w:sz w:val="24"/>
          <w:szCs w:val="24"/>
        </w:rPr>
        <w:t>  </w:t>
      </w:r>
    </w:p>
    <w:p w14:paraId="23AC0B8F" w14:textId="539F2C4A" w:rsidR="00E7665F" w:rsidRPr="00F43F8B" w:rsidRDefault="00F43F8B" w:rsidP="00F43F8B">
      <w:pPr>
        <w:pStyle w:val="Geenafstand"/>
        <w:rPr>
          <w:rFonts w:ascii="Times New Roman" w:hAnsi="Times New Roman" w:cs="Times New Roman"/>
          <w:color w:val="333333"/>
          <w:sz w:val="24"/>
          <w:szCs w:val="24"/>
        </w:rPr>
      </w:pPr>
      <w:bookmarkStart w:id="52" w:name="id1-3-2-2-5-3-9-2-2"/>
      <w:bookmarkEnd w:id="52"/>
      <w:r>
        <w:rPr>
          <w:rFonts w:ascii="Times New Roman" w:hAnsi="Times New Roman" w:cs="Times New Roman"/>
          <w:color w:val="333333"/>
          <w:sz w:val="24"/>
          <w:szCs w:val="24"/>
        </w:rPr>
        <w:t xml:space="preserve">1. </w:t>
      </w:r>
      <w:r w:rsidR="00E7665F" w:rsidRPr="00F43F8B">
        <w:rPr>
          <w:rFonts w:ascii="Times New Roman" w:hAnsi="Times New Roman" w:cs="Times New Roman"/>
          <w:color w:val="333333"/>
          <w:sz w:val="24"/>
          <w:szCs w:val="24"/>
        </w:rPr>
        <w:t>Het desbetreffende bevoegd gezag houdt met de richtwaarden, genoemd in de artikelen 5.2.6 en 5.2.7, rekening:</w:t>
      </w:r>
    </w:p>
    <w:p w14:paraId="434EFF40" w14:textId="50244881"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a.</w:t>
      </w:r>
      <w:r w:rsidR="00F43F8B">
        <w:rPr>
          <w:rFonts w:ascii="Times New Roman" w:hAnsi="Times New Roman" w:cs="Times New Roman"/>
          <w:color w:val="333333"/>
          <w:sz w:val="24"/>
          <w:szCs w:val="24"/>
        </w:rPr>
        <w:t xml:space="preserve"> </w:t>
      </w:r>
      <w:bookmarkStart w:id="53" w:name="id1-3-2-2-5-3-9-2-3-1-2"/>
      <w:bookmarkEnd w:id="53"/>
      <w:r w:rsidRPr="00F43F8B">
        <w:rPr>
          <w:rFonts w:ascii="Times New Roman" w:hAnsi="Times New Roman" w:cs="Times New Roman"/>
          <w:color w:val="333333"/>
          <w:sz w:val="24"/>
          <w:szCs w:val="24"/>
        </w:rPr>
        <w:t>bij gebruik van de bevoegdheden, bedoeld in de artikelen 2.1, 2.2, 3.1, 3.6, 3.26, 3.38, 4.1 en 4.2 van de Wet ruimtelijke ordening;</w:t>
      </w:r>
    </w:p>
    <w:p w14:paraId="3529724D" w14:textId="6C8D2BEF"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b.</w:t>
      </w:r>
      <w:r w:rsidR="00F43F8B">
        <w:rPr>
          <w:rFonts w:ascii="Times New Roman" w:hAnsi="Times New Roman" w:cs="Times New Roman"/>
          <w:color w:val="333333"/>
          <w:sz w:val="24"/>
          <w:szCs w:val="24"/>
        </w:rPr>
        <w:t xml:space="preserve"> </w:t>
      </w:r>
      <w:bookmarkStart w:id="54" w:name="id1-3-2-2-5-3-9-2-3-2-2"/>
      <w:bookmarkEnd w:id="54"/>
      <w:r w:rsidRPr="00F43F8B">
        <w:rPr>
          <w:rFonts w:ascii="Times New Roman" w:hAnsi="Times New Roman" w:cs="Times New Roman"/>
          <w:color w:val="333333"/>
          <w:sz w:val="24"/>
          <w:szCs w:val="24"/>
        </w:rPr>
        <w:t>bij gebruik van de bevoegdheden in een gemeentelijke verordening als bedoeld in artikel 108, eerste lid, van de Gemeentewet;</w:t>
      </w:r>
    </w:p>
    <w:p w14:paraId="76183A1C" w14:textId="3B26CC3F"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c.</w:t>
      </w:r>
      <w:r w:rsidR="00F43F8B">
        <w:rPr>
          <w:rFonts w:ascii="Times New Roman" w:hAnsi="Times New Roman" w:cs="Times New Roman"/>
          <w:color w:val="333333"/>
          <w:sz w:val="24"/>
          <w:szCs w:val="24"/>
        </w:rPr>
        <w:t xml:space="preserve"> </w:t>
      </w:r>
      <w:bookmarkStart w:id="55" w:name="id1-3-2-2-5-3-9-2-3-3-2"/>
      <w:bookmarkEnd w:id="55"/>
      <w:r w:rsidRPr="00F43F8B">
        <w:rPr>
          <w:rFonts w:ascii="Times New Roman" w:hAnsi="Times New Roman" w:cs="Times New Roman"/>
          <w:color w:val="333333"/>
          <w:sz w:val="24"/>
          <w:szCs w:val="24"/>
        </w:rPr>
        <w:t>bij gebruik van de bevoegdheden tot het treffen van verkeersmaatregelen op basis van de Wegenverkeerswet 1994;</w:t>
      </w:r>
    </w:p>
    <w:p w14:paraId="60D45AA7" w14:textId="4972C2A7"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d.</w:t>
      </w:r>
      <w:r w:rsidR="00F43F8B">
        <w:rPr>
          <w:rFonts w:ascii="Times New Roman" w:hAnsi="Times New Roman" w:cs="Times New Roman"/>
          <w:color w:val="333333"/>
          <w:sz w:val="24"/>
          <w:szCs w:val="24"/>
        </w:rPr>
        <w:t xml:space="preserve"> </w:t>
      </w:r>
      <w:bookmarkStart w:id="56" w:name="id1-3-2-2-5-3-9-2-3-4-2"/>
      <w:bookmarkEnd w:id="56"/>
      <w:r w:rsidRPr="00F43F8B">
        <w:rPr>
          <w:rFonts w:ascii="Times New Roman" w:hAnsi="Times New Roman" w:cs="Times New Roman"/>
          <w:color w:val="333333"/>
          <w:sz w:val="24"/>
          <w:szCs w:val="24"/>
        </w:rPr>
        <w:t>bij gebruik van de bevoegdheden, bedoeld in artikel 2.4 van de Wet algemene bepalingen omgevingsrecht, met betrekking tot de activiteiten, bedoeld in de artikelen 2.1, eerste lid, onder e, en 2.1, eerste lid, onder i, van de Wet algemene bepalingen omgevingsrecht;</w:t>
      </w:r>
    </w:p>
    <w:p w14:paraId="0D93D145" w14:textId="637E26CF"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e.</w:t>
      </w:r>
      <w:r w:rsidR="00F43F8B">
        <w:rPr>
          <w:rFonts w:ascii="Times New Roman" w:hAnsi="Times New Roman" w:cs="Times New Roman"/>
          <w:color w:val="333333"/>
          <w:sz w:val="24"/>
          <w:szCs w:val="24"/>
        </w:rPr>
        <w:t xml:space="preserve"> </w:t>
      </w:r>
      <w:bookmarkStart w:id="57" w:name="id1-3-2-2-5-3-9-2-3-5-2"/>
      <w:bookmarkEnd w:id="57"/>
      <w:r w:rsidRPr="00F43F8B">
        <w:rPr>
          <w:rFonts w:ascii="Times New Roman" w:hAnsi="Times New Roman" w:cs="Times New Roman"/>
          <w:color w:val="333333"/>
          <w:sz w:val="24"/>
          <w:szCs w:val="24"/>
        </w:rPr>
        <w:t>indien een inrichting onder de bepalingen van het Activiteitenbesluit milieubeheer valt.</w:t>
      </w:r>
    </w:p>
    <w:p w14:paraId="15C8D326" w14:textId="515EA59B"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2.</w:t>
      </w:r>
      <w:r w:rsidR="00F43F8B">
        <w:rPr>
          <w:rFonts w:ascii="Times New Roman" w:hAnsi="Times New Roman" w:cs="Times New Roman"/>
          <w:color w:val="333333"/>
          <w:sz w:val="24"/>
          <w:szCs w:val="24"/>
        </w:rPr>
        <w:t xml:space="preserve"> </w:t>
      </w:r>
      <w:bookmarkStart w:id="58" w:name="id1-3-2-2-5-3-9-3-2"/>
      <w:bookmarkEnd w:id="58"/>
      <w:r w:rsidRPr="00F43F8B">
        <w:rPr>
          <w:rFonts w:ascii="Times New Roman" w:hAnsi="Times New Roman" w:cs="Times New Roman"/>
          <w:color w:val="333333"/>
          <w:sz w:val="24"/>
          <w:szCs w:val="24"/>
        </w:rPr>
        <w:t>Het bevoegd gezag kan bij het gebruik van een bevoegdheid als bedoeld in het eerste lid, afwijken van de in de artikelen 5.2.6 en 5.2.7 genoemde richtwaarden indien sprake is van een gewichtige reden.</w:t>
      </w:r>
    </w:p>
    <w:p w14:paraId="76C5FD00" w14:textId="6295518B" w:rsidR="00E7665F" w:rsidRPr="00F43F8B" w:rsidRDefault="00E7665F" w:rsidP="00F43F8B">
      <w:pPr>
        <w:pStyle w:val="Geenafstand"/>
        <w:rPr>
          <w:rFonts w:ascii="Times New Roman" w:hAnsi="Times New Roman" w:cs="Times New Roman"/>
          <w:color w:val="333333"/>
          <w:sz w:val="24"/>
          <w:szCs w:val="24"/>
        </w:rPr>
      </w:pPr>
      <w:r w:rsidRPr="00F43F8B">
        <w:rPr>
          <w:rFonts w:ascii="Times New Roman" w:hAnsi="Times New Roman" w:cs="Times New Roman"/>
          <w:color w:val="333333"/>
          <w:sz w:val="24"/>
          <w:szCs w:val="24"/>
        </w:rPr>
        <w:t>3.</w:t>
      </w:r>
      <w:r w:rsidR="00F43F8B">
        <w:rPr>
          <w:rFonts w:ascii="Times New Roman" w:hAnsi="Times New Roman" w:cs="Times New Roman"/>
          <w:color w:val="333333"/>
          <w:sz w:val="24"/>
          <w:szCs w:val="24"/>
        </w:rPr>
        <w:t xml:space="preserve"> </w:t>
      </w:r>
      <w:bookmarkStart w:id="59" w:name="id1-3-2-2-5-3-9-4-2"/>
      <w:bookmarkEnd w:id="59"/>
      <w:r w:rsidRPr="00F43F8B">
        <w:rPr>
          <w:rFonts w:ascii="Times New Roman" w:hAnsi="Times New Roman" w:cs="Times New Roman"/>
          <w:color w:val="333333"/>
          <w:sz w:val="24"/>
          <w:szCs w:val="24"/>
        </w:rPr>
        <w:t>Onder een gewichtige reden als bedoeld in het tweede lid wordt in ieder geval verstaan een omstandigheid die de voortzetting van de inrichting redelijkerwijs onmogelijk maakt of een omstandigheid waarbij uit onderzoek is gebleken dat er geen alternatieve locaties of tracés voorhanden zijn en waarvoor geldt dat, bij onontkoombaarheid van de afwijking van de richtwaarde, deze zo minimaal mogelijk is.</w:t>
      </w:r>
    </w:p>
    <w:p w14:paraId="22551316" w14:textId="0C3BCE58" w:rsidR="00E7665F" w:rsidRPr="00F43F8B" w:rsidRDefault="00E7665F" w:rsidP="00F43F8B">
      <w:pPr>
        <w:pStyle w:val="Geenafstand"/>
        <w:rPr>
          <w:rFonts w:ascii="Times New Roman" w:hAnsi="Times New Roman" w:cs="Times New Roman"/>
          <w:sz w:val="24"/>
          <w:szCs w:val="24"/>
        </w:rPr>
      </w:pPr>
    </w:p>
    <w:p w14:paraId="5B61EEBB" w14:textId="77777777" w:rsidR="00F43F8B" w:rsidRPr="00F43F8B" w:rsidRDefault="00F43F8B" w:rsidP="00F43F8B">
      <w:pPr>
        <w:pStyle w:val="Geenafstand"/>
        <w:rPr>
          <w:rFonts w:ascii="Times New Roman" w:hAnsi="Times New Roman" w:cs="Times New Roman"/>
          <w:b/>
          <w:bCs/>
          <w:color w:val="333333"/>
          <w:sz w:val="24"/>
          <w:szCs w:val="24"/>
          <w:u w:val="single"/>
        </w:rPr>
      </w:pPr>
      <w:r w:rsidRPr="00F43F8B">
        <w:rPr>
          <w:rFonts w:ascii="Times New Roman" w:hAnsi="Times New Roman" w:cs="Times New Roman"/>
          <w:b/>
          <w:bCs/>
          <w:color w:val="333333"/>
          <w:sz w:val="24"/>
          <w:szCs w:val="24"/>
          <w:u w:val="single"/>
        </w:rPr>
        <w:t>Bijlage 8. Regels voor gedragingen</w:t>
      </w:r>
    </w:p>
    <w:p w14:paraId="57105FD0" w14:textId="77777777" w:rsidR="00F43F8B" w:rsidRPr="00F43F8B" w:rsidRDefault="00F43F8B" w:rsidP="00F43F8B">
      <w:pPr>
        <w:pStyle w:val="Geenafstand"/>
        <w:rPr>
          <w:rFonts w:ascii="Times New Roman" w:hAnsi="Times New Roman" w:cs="Times New Roman"/>
          <w:color w:val="333333"/>
          <w:sz w:val="24"/>
          <w:szCs w:val="24"/>
        </w:rPr>
      </w:pPr>
      <w:bookmarkStart w:id="60" w:name="id1-3-2-4-9-2"/>
      <w:bookmarkEnd w:id="60"/>
      <w:r w:rsidRPr="00F43F8B">
        <w:rPr>
          <w:rFonts w:ascii="Times New Roman" w:hAnsi="Times New Roman" w:cs="Times New Roman"/>
          <w:color w:val="333333"/>
          <w:sz w:val="24"/>
          <w:szCs w:val="24"/>
        </w:rPr>
        <w:t>Regels inzake het voorkomen of beperken van geluidhinder (stiltegebieden)</w:t>
      </w:r>
    </w:p>
    <w:p w14:paraId="0CCB5A88" w14:textId="77777777" w:rsidR="00F43F8B" w:rsidRDefault="00F43F8B" w:rsidP="00F43F8B">
      <w:pPr>
        <w:pStyle w:val="Geenafstand"/>
        <w:rPr>
          <w:rFonts w:ascii="Times New Roman" w:hAnsi="Times New Roman" w:cs="Times New Roman"/>
          <w:color w:val="333333"/>
          <w:sz w:val="24"/>
          <w:szCs w:val="24"/>
        </w:rPr>
      </w:pPr>
      <w:bookmarkStart w:id="61" w:name="id1-3-2-4-9-3"/>
      <w:bookmarkEnd w:id="61"/>
    </w:p>
    <w:p w14:paraId="2A388D46" w14:textId="15663351" w:rsidR="00F43F8B" w:rsidRPr="00F43F8B" w:rsidRDefault="00F43F8B" w:rsidP="00F43F8B">
      <w:pPr>
        <w:pStyle w:val="Geenafstand"/>
        <w:rPr>
          <w:rFonts w:ascii="Times New Roman" w:hAnsi="Times New Roman" w:cs="Times New Roman"/>
          <w:color w:val="333333"/>
          <w:sz w:val="24"/>
          <w:szCs w:val="24"/>
          <w:u w:val="single"/>
        </w:rPr>
      </w:pPr>
      <w:r w:rsidRPr="00F43F8B">
        <w:rPr>
          <w:rFonts w:ascii="Times New Roman" w:hAnsi="Times New Roman" w:cs="Times New Roman"/>
          <w:color w:val="333333"/>
          <w:sz w:val="24"/>
          <w:szCs w:val="24"/>
          <w:u w:val="single"/>
        </w:rPr>
        <w:t>Titel 1 Algemene bepaling</w:t>
      </w:r>
    </w:p>
    <w:p w14:paraId="569080AF" w14:textId="77777777" w:rsidR="00F43F8B" w:rsidRPr="00F43F8B" w:rsidRDefault="00F43F8B" w:rsidP="00F43F8B">
      <w:pPr>
        <w:pStyle w:val="Geenafstand"/>
        <w:rPr>
          <w:rFonts w:ascii="Times New Roman" w:hAnsi="Times New Roman" w:cs="Times New Roman"/>
          <w:color w:val="333333"/>
          <w:sz w:val="24"/>
          <w:szCs w:val="24"/>
        </w:rPr>
      </w:pPr>
      <w:bookmarkStart w:id="62" w:name="id1-3-2-4-9-4"/>
      <w:bookmarkEnd w:id="62"/>
      <w:r w:rsidRPr="00F43F8B">
        <w:rPr>
          <w:rFonts w:ascii="Times New Roman" w:hAnsi="Times New Roman" w:cs="Times New Roman"/>
          <w:color w:val="333333"/>
          <w:sz w:val="24"/>
          <w:szCs w:val="24"/>
        </w:rPr>
        <w:t>Bepaling 1.1</w:t>
      </w:r>
    </w:p>
    <w:p w14:paraId="00A593A4" w14:textId="77777777" w:rsidR="00F43F8B" w:rsidRPr="00F43F8B" w:rsidRDefault="00F43F8B" w:rsidP="00F43F8B">
      <w:pPr>
        <w:pStyle w:val="Geenafstand"/>
        <w:rPr>
          <w:rFonts w:ascii="Times New Roman" w:hAnsi="Times New Roman" w:cs="Times New Roman"/>
          <w:color w:val="333333"/>
          <w:sz w:val="24"/>
          <w:szCs w:val="24"/>
        </w:rPr>
      </w:pPr>
      <w:bookmarkStart w:id="63" w:name="id1-3-2-4-9-5"/>
      <w:bookmarkEnd w:id="63"/>
      <w:r w:rsidRPr="00F43F8B">
        <w:rPr>
          <w:rFonts w:ascii="Times New Roman" w:hAnsi="Times New Roman" w:cs="Times New Roman"/>
          <w:color w:val="333333"/>
          <w:sz w:val="24"/>
          <w:szCs w:val="24"/>
        </w:rPr>
        <w:t>In dit onderdeel van de bijlage wordt verstaan onder:</w:t>
      </w:r>
    </w:p>
    <w:p w14:paraId="6B1DBACA" w14:textId="77777777" w:rsidR="00F43F8B" w:rsidRPr="00F43F8B" w:rsidRDefault="00F43F8B" w:rsidP="00F43F8B">
      <w:pPr>
        <w:pStyle w:val="Geenafstand"/>
        <w:rPr>
          <w:rFonts w:ascii="Times New Roman" w:hAnsi="Times New Roman" w:cs="Times New Roman"/>
          <w:color w:val="333333"/>
          <w:sz w:val="24"/>
          <w:szCs w:val="24"/>
        </w:rPr>
      </w:pPr>
      <w:bookmarkStart w:id="64" w:name="id1-3-2-4-9-6-1-2"/>
      <w:bookmarkEnd w:id="64"/>
      <w:r w:rsidRPr="00F43F8B">
        <w:rPr>
          <w:rFonts w:ascii="Times New Roman" w:hAnsi="Times New Roman" w:cs="Times New Roman"/>
          <w:color w:val="333333"/>
          <w:sz w:val="24"/>
          <w:szCs w:val="24"/>
        </w:rPr>
        <w:t>a. geluidsapparaat, toestel, motorvoertuig en bromfiets: hetgeen daaronder wordt verstaan in artikel 1 van de Wet geluidhinder;</w:t>
      </w:r>
    </w:p>
    <w:p w14:paraId="6E93CAC5" w14:textId="77777777" w:rsidR="00F43F8B" w:rsidRPr="00F43F8B" w:rsidRDefault="00F43F8B" w:rsidP="00F43F8B">
      <w:pPr>
        <w:pStyle w:val="Geenafstand"/>
        <w:rPr>
          <w:rFonts w:ascii="Times New Roman" w:hAnsi="Times New Roman" w:cs="Times New Roman"/>
          <w:color w:val="333333"/>
          <w:sz w:val="24"/>
          <w:szCs w:val="24"/>
        </w:rPr>
      </w:pPr>
      <w:bookmarkStart w:id="65" w:name="id1-3-2-4-9-6-2-2"/>
      <w:bookmarkEnd w:id="65"/>
      <w:r w:rsidRPr="00F43F8B">
        <w:rPr>
          <w:rFonts w:ascii="Times New Roman" w:hAnsi="Times New Roman" w:cs="Times New Roman"/>
          <w:color w:val="333333"/>
          <w:sz w:val="24"/>
          <w:szCs w:val="24"/>
        </w:rPr>
        <w:t>b. openbare weg: hetgeen in artikel 1, eerste lid, sub b, van de Wegenverkeerswet 1994 wordt verstaan onder het begrip “wegen”, met uitzondering van die wegen die krachtens de Wegenverkeerswet 1994 alleen openstaan voor voetgangers of fietsers.</w:t>
      </w:r>
    </w:p>
    <w:p w14:paraId="35CD352B" w14:textId="77777777" w:rsidR="00F43F8B" w:rsidRDefault="00F43F8B" w:rsidP="00F43F8B">
      <w:pPr>
        <w:pStyle w:val="Geenafstand"/>
        <w:rPr>
          <w:rFonts w:ascii="Times New Roman" w:hAnsi="Times New Roman" w:cs="Times New Roman"/>
          <w:color w:val="333333"/>
          <w:sz w:val="24"/>
          <w:szCs w:val="24"/>
        </w:rPr>
      </w:pPr>
      <w:bookmarkStart w:id="66" w:name="id1-3-2-4-9-7"/>
      <w:bookmarkEnd w:id="66"/>
    </w:p>
    <w:p w14:paraId="36D6E8D2" w14:textId="705CDE68" w:rsidR="00F43F8B" w:rsidRPr="00F43F8B" w:rsidRDefault="00F43F8B" w:rsidP="00F43F8B">
      <w:pPr>
        <w:pStyle w:val="Geenafstand"/>
        <w:rPr>
          <w:rFonts w:ascii="Times New Roman" w:hAnsi="Times New Roman" w:cs="Times New Roman"/>
          <w:color w:val="333333"/>
          <w:sz w:val="24"/>
          <w:szCs w:val="24"/>
          <w:u w:val="single"/>
        </w:rPr>
      </w:pPr>
      <w:r w:rsidRPr="00F43F8B">
        <w:rPr>
          <w:rFonts w:ascii="Times New Roman" w:hAnsi="Times New Roman" w:cs="Times New Roman"/>
          <w:color w:val="333333"/>
          <w:sz w:val="24"/>
          <w:szCs w:val="24"/>
          <w:u w:val="single"/>
        </w:rPr>
        <w:t>Titel 2 Verbodsbepalingen</w:t>
      </w:r>
    </w:p>
    <w:p w14:paraId="6DAE8080" w14:textId="77777777" w:rsidR="00F43F8B" w:rsidRPr="00F43F8B" w:rsidRDefault="00F43F8B" w:rsidP="00F43F8B">
      <w:pPr>
        <w:pStyle w:val="Geenafstand"/>
        <w:rPr>
          <w:rFonts w:ascii="Times New Roman" w:hAnsi="Times New Roman" w:cs="Times New Roman"/>
          <w:color w:val="333333"/>
          <w:sz w:val="24"/>
          <w:szCs w:val="24"/>
        </w:rPr>
      </w:pPr>
      <w:bookmarkStart w:id="67" w:name="id1-3-2-4-9-8"/>
      <w:bookmarkEnd w:id="67"/>
      <w:r w:rsidRPr="00F43F8B">
        <w:rPr>
          <w:rFonts w:ascii="Times New Roman" w:hAnsi="Times New Roman" w:cs="Times New Roman"/>
          <w:color w:val="333333"/>
          <w:sz w:val="24"/>
          <w:szCs w:val="24"/>
        </w:rPr>
        <w:t>Bepaling 2.1</w:t>
      </w:r>
    </w:p>
    <w:p w14:paraId="5A84A1E3" w14:textId="77777777" w:rsidR="00F43F8B" w:rsidRPr="00F43F8B" w:rsidRDefault="00F43F8B" w:rsidP="00F43F8B">
      <w:pPr>
        <w:pStyle w:val="Geenafstand"/>
        <w:rPr>
          <w:rFonts w:ascii="Times New Roman" w:hAnsi="Times New Roman" w:cs="Times New Roman"/>
          <w:color w:val="333333"/>
          <w:sz w:val="24"/>
          <w:szCs w:val="24"/>
        </w:rPr>
      </w:pPr>
      <w:bookmarkStart w:id="68" w:name="id1-3-2-4-9-9-1-2"/>
      <w:bookmarkEnd w:id="68"/>
      <w:r w:rsidRPr="00F43F8B">
        <w:rPr>
          <w:rFonts w:ascii="Times New Roman" w:hAnsi="Times New Roman" w:cs="Times New Roman"/>
          <w:color w:val="333333"/>
          <w:sz w:val="24"/>
          <w:szCs w:val="24"/>
        </w:rPr>
        <w:t>1. Het is verboden een toestel te gebruiken waardoor de ervaring van de natuurlijke geluiden kan worden verstoord.</w:t>
      </w:r>
    </w:p>
    <w:p w14:paraId="2D43772E" w14:textId="77777777" w:rsidR="00F43F8B" w:rsidRPr="00F43F8B" w:rsidRDefault="00F43F8B" w:rsidP="00F43F8B">
      <w:pPr>
        <w:pStyle w:val="Geenafstand"/>
        <w:rPr>
          <w:rFonts w:ascii="Times New Roman" w:hAnsi="Times New Roman" w:cs="Times New Roman"/>
          <w:color w:val="333333"/>
          <w:sz w:val="24"/>
          <w:szCs w:val="24"/>
        </w:rPr>
      </w:pPr>
      <w:bookmarkStart w:id="69" w:name="id1-3-2-4-9-9-2-2"/>
      <w:bookmarkEnd w:id="69"/>
      <w:r w:rsidRPr="00F43F8B">
        <w:rPr>
          <w:rFonts w:ascii="Times New Roman" w:hAnsi="Times New Roman" w:cs="Times New Roman"/>
          <w:color w:val="333333"/>
          <w:sz w:val="24"/>
          <w:szCs w:val="24"/>
        </w:rPr>
        <w:t>2. Tot een toestel als bedoeld in het eerste lid, behoren in ieder geval:</w:t>
      </w:r>
    </w:p>
    <w:p w14:paraId="103FE0E7" w14:textId="77777777" w:rsidR="00F43F8B" w:rsidRPr="00F43F8B" w:rsidRDefault="00F43F8B" w:rsidP="00F43F8B">
      <w:pPr>
        <w:pStyle w:val="Geenafstand"/>
        <w:rPr>
          <w:rFonts w:ascii="Times New Roman" w:hAnsi="Times New Roman" w:cs="Times New Roman"/>
          <w:color w:val="333333"/>
          <w:sz w:val="24"/>
          <w:szCs w:val="24"/>
        </w:rPr>
      </w:pPr>
      <w:bookmarkStart w:id="70" w:name="id1-3-2-4-9-9-3-2"/>
      <w:bookmarkEnd w:id="70"/>
      <w:r w:rsidRPr="00F43F8B">
        <w:rPr>
          <w:rFonts w:ascii="Times New Roman" w:hAnsi="Times New Roman" w:cs="Times New Roman"/>
          <w:color w:val="333333"/>
          <w:sz w:val="24"/>
          <w:szCs w:val="24"/>
        </w:rPr>
        <w:t>a. airgun- en andere knalapparatuur;</w:t>
      </w:r>
    </w:p>
    <w:p w14:paraId="7DA3B270" w14:textId="77777777" w:rsidR="00F43F8B" w:rsidRPr="00F43F8B" w:rsidRDefault="00F43F8B" w:rsidP="00F43F8B">
      <w:pPr>
        <w:pStyle w:val="Geenafstand"/>
        <w:rPr>
          <w:rFonts w:ascii="Times New Roman" w:hAnsi="Times New Roman" w:cs="Times New Roman"/>
          <w:color w:val="333333"/>
          <w:sz w:val="24"/>
          <w:szCs w:val="24"/>
        </w:rPr>
      </w:pPr>
      <w:bookmarkStart w:id="71" w:name="id1-3-2-4-9-9-4-2"/>
      <w:bookmarkEnd w:id="71"/>
      <w:r w:rsidRPr="00F43F8B">
        <w:rPr>
          <w:rFonts w:ascii="Times New Roman" w:hAnsi="Times New Roman" w:cs="Times New Roman"/>
          <w:color w:val="333333"/>
          <w:sz w:val="24"/>
          <w:szCs w:val="24"/>
        </w:rPr>
        <w:t>b. een motorisch aangedreven werktuig met bijbehorende transportmiddelen, te gebruiken bij seismologisch onderzoek, opsporingsonderzoek naar of ontginning van bodemstoffen of in het kader van de aanleg van kabels en buisleidingen in of op de bodem;</w:t>
      </w:r>
    </w:p>
    <w:p w14:paraId="0C017F8E" w14:textId="77777777" w:rsidR="00F43F8B" w:rsidRPr="00F43F8B" w:rsidRDefault="00F43F8B" w:rsidP="00F43F8B">
      <w:pPr>
        <w:pStyle w:val="Geenafstand"/>
        <w:rPr>
          <w:rFonts w:ascii="Times New Roman" w:hAnsi="Times New Roman" w:cs="Times New Roman"/>
          <w:color w:val="333333"/>
          <w:sz w:val="24"/>
          <w:szCs w:val="24"/>
        </w:rPr>
      </w:pPr>
      <w:bookmarkStart w:id="72" w:name="id1-3-2-4-9-9-5-2"/>
      <w:bookmarkEnd w:id="72"/>
      <w:r w:rsidRPr="00F43F8B">
        <w:rPr>
          <w:rFonts w:ascii="Times New Roman" w:hAnsi="Times New Roman" w:cs="Times New Roman"/>
          <w:color w:val="333333"/>
          <w:sz w:val="24"/>
          <w:szCs w:val="24"/>
        </w:rPr>
        <w:t>c. een omroepinstallatie, sirene, hoorn en een ander daarmee vergelijkbaar toestel bestemd om geluid te versterken of voort te brengen;</w:t>
      </w:r>
    </w:p>
    <w:p w14:paraId="308730A5" w14:textId="77777777" w:rsidR="00F43F8B" w:rsidRPr="00F43F8B" w:rsidRDefault="00F43F8B" w:rsidP="00F43F8B">
      <w:pPr>
        <w:pStyle w:val="Geenafstand"/>
        <w:rPr>
          <w:rFonts w:ascii="Times New Roman" w:hAnsi="Times New Roman" w:cs="Times New Roman"/>
          <w:color w:val="333333"/>
          <w:sz w:val="24"/>
          <w:szCs w:val="24"/>
        </w:rPr>
      </w:pPr>
      <w:bookmarkStart w:id="73" w:name="id1-3-2-4-9-9-6-2"/>
      <w:bookmarkEnd w:id="73"/>
      <w:r w:rsidRPr="00F43F8B">
        <w:rPr>
          <w:rFonts w:ascii="Times New Roman" w:hAnsi="Times New Roman" w:cs="Times New Roman"/>
          <w:color w:val="333333"/>
          <w:sz w:val="24"/>
          <w:szCs w:val="24"/>
        </w:rPr>
        <w:t>d. een modelvliegtuig, drone, modelboot, modelauto of daarmee vergelijkbaar toestel, indien deze wordt aangedreven door een verbrandingsmotor;</w:t>
      </w:r>
    </w:p>
    <w:p w14:paraId="4D61FD69" w14:textId="77777777" w:rsidR="00F43F8B" w:rsidRPr="00F43F8B" w:rsidRDefault="00F43F8B" w:rsidP="00F43F8B">
      <w:pPr>
        <w:pStyle w:val="Geenafstand"/>
        <w:rPr>
          <w:rFonts w:ascii="Times New Roman" w:hAnsi="Times New Roman" w:cs="Times New Roman"/>
          <w:color w:val="333333"/>
          <w:sz w:val="24"/>
          <w:szCs w:val="24"/>
        </w:rPr>
      </w:pPr>
      <w:bookmarkStart w:id="74" w:name="id1-3-2-4-9-9-7-2"/>
      <w:bookmarkEnd w:id="74"/>
      <w:r w:rsidRPr="00F43F8B">
        <w:rPr>
          <w:rFonts w:ascii="Times New Roman" w:hAnsi="Times New Roman" w:cs="Times New Roman"/>
          <w:color w:val="333333"/>
          <w:sz w:val="24"/>
          <w:szCs w:val="24"/>
        </w:rPr>
        <w:t>e. een muziekinstrument en een ander daarmee vergelijkbaar geluidsapparaat, al dan niet gekoppeld aan een geluidsversterker;</w:t>
      </w:r>
    </w:p>
    <w:p w14:paraId="43438C52" w14:textId="77777777" w:rsidR="00F43F8B" w:rsidRPr="00F43F8B" w:rsidRDefault="00F43F8B" w:rsidP="00F43F8B">
      <w:pPr>
        <w:pStyle w:val="Geenafstand"/>
        <w:rPr>
          <w:rFonts w:ascii="Times New Roman" w:hAnsi="Times New Roman" w:cs="Times New Roman"/>
          <w:color w:val="333333"/>
          <w:sz w:val="24"/>
          <w:szCs w:val="24"/>
        </w:rPr>
      </w:pPr>
      <w:bookmarkStart w:id="75" w:name="id1-3-2-4-9-9-8-2"/>
      <w:bookmarkEnd w:id="75"/>
      <w:r w:rsidRPr="00F43F8B">
        <w:rPr>
          <w:rFonts w:ascii="Times New Roman" w:hAnsi="Times New Roman" w:cs="Times New Roman"/>
          <w:color w:val="333333"/>
          <w:sz w:val="24"/>
          <w:szCs w:val="24"/>
        </w:rPr>
        <w:t>f. een jetski of daarmee vergelijkbaar toestel die wordt aangedreven door een verbrandingsmotor;</w:t>
      </w:r>
    </w:p>
    <w:p w14:paraId="116B0434" w14:textId="77777777" w:rsidR="00F43F8B" w:rsidRPr="00F43F8B" w:rsidRDefault="00F43F8B" w:rsidP="00F43F8B">
      <w:pPr>
        <w:pStyle w:val="Geenafstand"/>
        <w:rPr>
          <w:rFonts w:ascii="Times New Roman" w:hAnsi="Times New Roman" w:cs="Times New Roman"/>
          <w:color w:val="333333"/>
          <w:sz w:val="24"/>
          <w:szCs w:val="24"/>
        </w:rPr>
      </w:pPr>
      <w:bookmarkStart w:id="76" w:name="id1-3-2-4-9-9-9-2"/>
      <w:bookmarkEnd w:id="76"/>
      <w:r w:rsidRPr="00F43F8B">
        <w:rPr>
          <w:rFonts w:ascii="Times New Roman" w:hAnsi="Times New Roman" w:cs="Times New Roman"/>
          <w:color w:val="333333"/>
          <w:sz w:val="24"/>
          <w:szCs w:val="24"/>
        </w:rPr>
        <w:t>g. een vuurwapen.</w:t>
      </w:r>
    </w:p>
    <w:p w14:paraId="518CED45" w14:textId="77777777" w:rsidR="00F43F8B" w:rsidRPr="00F43F8B" w:rsidRDefault="00F43F8B" w:rsidP="00F43F8B">
      <w:pPr>
        <w:pStyle w:val="Geenafstand"/>
        <w:rPr>
          <w:rFonts w:ascii="Times New Roman" w:hAnsi="Times New Roman" w:cs="Times New Roman"/>
          <w:color w:val="333333"/>
          <w:sz w:val="24"/>
          <w:szCs w:val="24"/>
        </w:rPr>
      </w:pPr>
      <w:bookmarkStart w:id="77" w:name="id1-3-2-4-9-9-10-2"/>
      <w:bookmarkEnd w:id="77"/>
      <w:r w:rsidRPr="00F43F8B">
        <w:rPr>
          <w:rFonts w:ascii="Times New Roman" w:hAnsi="Times New Roman" w:cs="Times New Roman"/>
          <w:color w:val="333333"/>
          <w:sz w:val="24"/>
          <w:szCs w:val="24"/>
        </w:rPr>
        <w:t>3. Gedeputeerde Staten kunnen andere toestellen aanwijzen waarvoor het in het eerste lid, gestelde verbod geldt.</w:t>
      </w:r>
    </w:p>
    <w:p w14:paraId="26775A9E" w14:textId="77777777" w:rsidR="00F43F8B" w:rsidRPr="00F43F8B" w:rsidRDefault="00F43F8B" w:rsidP="00F43F8B">
      <w:pPr>
        <w:pStyle w:val="Geenafstand"/>
        <w:rPr>
          <w:rFonts w:ascii="Times New Roman" w:hAnsi="Times New Roman" w:cs="Times New Roman"/>
          <w:color w:val="333333"/>
          <w:sz w:val="24"/>
          <w:szCs w:val="24"/>
        </w:rPr>
      </w:pPr>
      <w:bookmarkStart w:id="78" w:name="id1-3-2-4-9-10"/>
      <w:bookmarkEnd w:id="78"/>
      <w:r w:rsidRPr="00F43F8B">
        <w:rPr>
          <w:rFonts w:ascii="Times New Roman" w:hAnsi="Times New Roman" w:cs="Times New Roman"/>
          <w:color w:val="333333"/>
          <w:sz w:val="24"/>
          <w:szCs w:val="24"/>
        </w:rPr>
        <w:t>Bepaling 2.2</w:t>
      </w:r>
    </w:p>
    <w:p w14:paraId="4BDC1E1D" w14:textId="77777777" w:rsidR="00F43F8B" w:rsidRPr="00F43F8B" w:rsidRDefault="00F43F8B" w:rsidP="00F43F8B">
      <w:pPr>
        <w:pStyle w:val="Geenafstand"/>
        <w:rPr>
          <w:rFonts w:ascii="Times New Roman" w:hAnsi="Times New Roman" w:cs="Times New Roman"/>
          <w:color w:val="333333"/>
          <w:sz w:val="24"/>
          <w:szCs w:val="24"/>
        </w:rPr>
      </w:pPr>
      <w:bookmarkStart w:id="79" w:name="id1-3-2-4-9-11-1-2"/>
      <w:bookmarkEnd w:id="79"/>
      <w:r w:rsidRPr="00F43F8B">
        <w:rPr>
          <w:rFonts w:ascii="Times New Roman" w:hAnsi="Times New Roman" w:cs="Times New Roman"/>
          <w:color w:val="333333"/>
          <w:sz w:val="24"/>
          <w:szCs w:val="24"/>
        </w:rPr>
        <w:t>1. Het is verboden zich met een motorvoertuig of bromfiets te bevinden buiten de openbare weg of buiten andere voor bestemmingsverkeer openstaande wegen of terreinen.</w:t>
      </w:r>
    </w:p>
    <w:p w14:paraId="567C19A6" w14:textId="77777777" w:rsidR="00F43F8B" w:rsidRPr="00F43F8B" w:rsidRDefault="00F43F8B" w:rsidP="00F43F8B">
      <w:pPr>
        <w:pStyle w:val="Geenafstand"/>
        <w:rPr>
          <w:rFonts w:ascii="Times New Roman" w:hAnsi="Times New Roman" w:cs="Times New Roman"/>
          <w:color w:val="333333"/>
          <w:sz w:val="24"/>
          <w:szCs w:val="24"/>
        </w:rPr>
      </w:pPr>
      <w:bookmarkStart w:id="80" w:name="id1-3-2-4-9-12-1-2"/>
      <w:bookmarkEnd w:id="80"/>
      <w:r w:rsidRPr="00F43F8B">
        <w:rPr>
          <w:rFonts w:ascii="Times New Roman" w:hAnsi="Times New Roman" w:cs="Times New Roman"/>
          <w:color w:val="333333"/>
          <w:sz w:val="24"/>
          <w:szCs w:val="24"/>
        </w:rPr>
        <w:t>2. Het is verboden te starten of te landen met een gemotoriseerd luchtvaartuig.</w:t>
      </w:r>
    </w:p>
    <w:p w14:paraId="71F0CA58" w14:textId="77777777" w:rsidR="00F43F8B" w:rsidRPr="00F43F8B" w:rsidRDefault="00F43F8B" w:rsidP="00F43F8B">
      <w:pPr>
        <w:pStyle w:val="Geenafstand"/>
        <w:rPr>
          <w:rFonts w:ascii="Times New Roman" w:hAnsi="Times New Roman" w:cs="Times New Roman"/>
          <w:color w:val="333333"/>
          <w:sz w:val="24"/>
          <w:szCs w:val="24"/>
        </w:rPr>
      </w:pPr>
      <w:bookmarkStart w:id="81" w:name="id1-3-2-4-9-12-2-2"/>
      <w:bookmarkEnd w:id="81"/>
      <w:r w:rsidRPr="00F43F8B">
        <w:rPr>
          <w:rFonts w:ascii="Times New Roman" w:hAnsi="Times New Roman" w:cs="Times New Roman"/>
          <w:color w:val="333333"/>
          <w:sz w:val="24"/>
          <w:szCs w:val="24"/>
        </w:rPr>
        <w:t>3. Het is verboden met een motorvoertuig of vaartuig proef te draaien.</w:t>
      </w:r>
    </w:p>
    <w:p w14:paraId="3D8F9864" w14:textId="77777777" w:rsidR="00F43F8B" w:rsidRPr="00F43F8B" w:rsidRDefault="00F43F8B" w:rsidP="00F43F8B">
      <w:pPr>
        <w:pStyle w:val="Geenafstand"/>
        <w:rPr>
          <w:rFonts w:ascii="Times New Roman" w:hAnsi="Times New Roman" w:cs="Times New Roman"/>
          <w:color w:val="333333"/>
          <w:sz w:val="24"/>
          <w:szCs w:val="24"/>
        </w:rPr>
      </w:pPr>
      <w:bookmarkStart w:id="82" w:name="id1-3-2-4-9-13"/>
      <w:bookmarkEnd w:id="82"/>
      <w:r w:rsidRPr="00F43F8B">
        <w:rPr>
          <w:rFonts w:ascii="Times New Roman" w:hAnsi="Times New Roman" w:cs="Times New Roman"/>
          <w:color w:val="333333"/>
          <w:sz w:val="24"/>
          <w:szCs w:val="24"/>
        </w:rPr>
        <w:t>Bepaling 2.3</w:t>
      </w:r>
    </w:p>
    <w:p w14:paraId="48D60912" w14:textId="77777777" w:rsidR="00F43F8B" w:rsidRPr="00F43F8B" w:rsidRDefault="00F43F8B" w:rsidP="00F43F8B">
      <w:pPr>
        <w:pStyle w:val="Geenafstand"/>
        <w:rPr>
          <w:rFonts w:ascii="Times New Roman" w:hAnsi="Times New Roman" w:cs="Times New Roman"/>
          <w:color w:val="333333"/>
          <w:sz w:val="24"/>
          <w:szCs w:val="24"/>
        </w:rPr>
      </w:pPr>
      <w:bookmarkStart w:id="83" w:name="id1-3-2-4-9-14-1-2"/>
      <w:bookmarkEnd w:id="83"/>
      <w:r w:rsidRPr="00F43F8B">
        <w:rPr>
          <w:rFonts w:ascii="Times New Roman" w:hAnsi="Times New Roman" w:cs="Times New Roman"/>
          <w:color w:val="333333"/>
          <w:sz w:val="24"/>
          <w:szCs w:val="24"/>
        </w:rPr>
        <w:t>1. Het is verboden een toertocht voor motorvoertuigen of bromfietsen te houden of hieraan deel te nemen.</w:t>
      </w:r>
    </w:p>
    <w:p w14:paraId="5626E216" w14:textId="77777777" w:rsidR="00F43F8B" w:rsidRPr="00F43F8B" w:rsidRDefault="00F43F8B" w:rsidP="00F43F8B">
      <w:pPr>
        <w:pStyle w:val="Geenafstand"/>
        <w:rPr>
          <w:rFonts w:ascii="Times New Roman" w:hAnsi="Times New Roman" w:cs="Times New Roman"/>
          <w:color w:val="333333"/>
          <w:sz w:val="24"/>
          <w:szCs w:val="24"/>
        </w:rPr>
      </w:pPr>
      <w:bookmarkStart w:id="84" w:name="id1-3-2-4-9-14-2-2"/>
      <w:bookmarkEnd w:id="84"/>
      <w:r w:rsidRPr="00F43F8B">
        <w:rPr>
          <w:rFonts w:ascii="Times New Roman" w:hAnsi="Times New Roman" w:cs="Times New Roman"/>
          <w:color w:val="333333"/>
          <w:sz w:val="24"/>
          <w:szCs w:val="24"/>
        </w:rPr>
        <w:t>2. Het is verboden deel te nemen aan een toertocht voor motorvoertuigen of bromfietsen waarvoor geen ontheffing is verleend.</w:t>
      </w:r>
    </w:p>
    <w:p w14:paraId="2CBC4B12" w14:textId="77777777" w:rsidR="00F43F8B" w:rsidRPr="00F43F8B" w:rsidRDefault="00F43F8B" w:rsidP="00F43F8B">
      <w:pPr>
        <w:pStyle w:val="Geenafstand"/>
        <w:rPr>
          <w:rFonts w:ascii="Times New Roman" w:hAnsi="Times New Roman" w:cs="Times New Roman"/>
          <w:color w:val="333333"/>
          <w:sz w:val="24"/>
          <w:szCs w:val="24"/>
        </w:rPr>
      </w:pPr>
      <w:bookmarkStart w:id="85" w:name="id1-3-2-4-9-15"/>
      <w:bookmarkEnd w:id="85"/>
      <w:r w:rsidRPr="00F43F8B">
        <w:rPr>
          <w:rFonts w:ascii="Times New Roman" w:hAnsi="Times New Roman" w:cs="Times New Roman"/>
          <w:color w:val="333333"/>
          <w:sz w:val="24"/>
          <w:szCs w:val="24"/>
        </w:rPr>
        <w:t>Bepaling 2.4</w:t>
      </w:r>
    </w:p>
    <w:p w14:paraId="4E98CCA7" w14:textId="77777777" w:rsidR="00F43F8B" w:rsidRPr="00F43F8B" w:rsidRDefault="00F43F8B" w:rsidP="00F43F8B">
      <w:pPr>
        <w:pStyle w:val="Geenafstand"/>
        <w:rPr>
          <w:rFonts w:ascii="Times New Roman" w:hAnsi="Times New Roman" w:cs="Times New Roman"/>
          <w:color w:val="333333"/>
          <w:sz w:val="24"/>
          <w:szCs w:val="24"/>
        </w:rPr>
      </w:pPr>
      <w:bookmarkStart w:id="86" w:name="id1-3-2-4-9-16"/>
      <w:bookmarkEnd w:id="86"/>
      <w:r w:rsidRPr="00F43F8B">
        <w:rPr>
          <w:rFonts w:ascii="Times New Roman" w:hAnsi="Times New Roman" w:cs="Times New Roman"/>
          <w:color w:val="333333"/>
          <w:sz w:val="24"/>
          <w:szCs w:val="24"/>
        </w:rPr>
        <w:t>Het is verboden vuurwerk te gebruiken.</w:t>
      </w:r>
    </w:p>
    <w:p w14:paraId="56EFF7B6" w14:textId="77777777" w:rsidR="00F43F8B" w:rsidRPr="00F43F8B" w:rsidRDefault="00F43F8B" w:rsidP="00F43F8B">
      <w:pPr>
        <w:pStyle w:val="Geenafstand"/>
        <w:rPr>
          <w:rFonts w:ascii="Times New Roman" w:hAnsi="Times New Roman" w:cs="Times New Roman"/>
          <w:color w:val="333333"/>
          <w:sz w:val="24"/>
          <w:szCs w:val="24"/>
        </w:rPr>
      </w:pPr>
      <w:bookmarkStart w:id="87" w:name="id1-3-2-4-9-17"/>
      <w:bookmarkEnd w:id="87"/>
      <w:r w:rsidRPr="00F43F8B">
        <w:rPr>
          <w:rFonts w:ascii="Times New Roman" w:hAnsi="Times New Roman" w:cs="Times New Roman"/>
          <w:color w:val="333333"/>
          <w:sz w:val="24"/>
          <w:szCs w:val="24"/>
        </w:rPr>
        <w:t>Bepaling 2.5</w:t>
      </w:r>
    </w:p>
    <w:p w14:paraId="4EFEE12D" w14:textId="6957C4D0" w:rsidR="00F43F8B" w:rsidRPr="00F43F8B" w:rsidRDefault="00F43F8B" w:rsidP="00F43F8B">
      <w:pPr>
        <w:pStyle w:val="Geenafstand"/>
        <w:rPr>
          <w:rFonts w:ascii="Times New Roman" w:hAnsi="Times New Roman" w:cs="Times New Roman"/>
          <w:color w:val="333333"/>
          <w:sz w:val="24"/>
          <w:szCs w:val="24"/>
        </w:rPr>
      </w:pPr>
      <w:bookmarkStart w:id="88" w:name="id1-3-2-4-9-18-1-2"/>
      <w:bookmarkEnd w:id="88"/>
      <w:r w:rsidRPr="00F43F8B">
        <w:rPr>
          <w:rFonts w:ascii="Times New Roman" w:hAnsi="Times New Roman" w:cs="Times New Roman"/>
          <w:color w:val="333333"/>
          <w:sz w:val="24"/>
          <w:szCs w:val="24"/>
        </w:rPr>
        <w:t>Het is verboden met een vaartuig sneller te varen dan 6 kilometer per uur,</w:t>
      </w:r>
      <w:r>
        <w:rPr>
          <w:rFonts w:ascii="Times New Roman" w:hAnsi="Times New Roman" w:cs="Times New Roman"/>
          <w:color w:val="333333"/>
          <w:sz w:val="24"/>
          <w:szCs w:val="24"/>
        </w:rPr>
        <w:t xml:space="preserve"> </w:t>
      </w:r>
      <w:r w:rsidRPr="00F43F8B">
        <w:rPr>
          <w:rFonts w:ascii="Times New Roman" w:hAnsi="Times New Roman" w:cs="Times New Roman"/>
          <w:color w:val="333333"/>
          <w:sz w:val="24"/>
          <w:szCs w:val="24"/>
        </w:rPr>
        <w:t>indien het wordt voortbewogen door een verbrandings- of explosiemotor.</w:t>
      </w:r>
    </w:p>
    <w:p w14:paraId="133E0DB0" w14:textId="77777777" w:rsidR="00F43F8B" w:rsidRDefault="00F43F8B" w:rsidP="00F43F8B">
      <w:pPr>
        <w:pStyle w:val="Geenafstand"/>
        <w:rPr>
          <w:rFonts w:ascii="Times New Roman" w:hAnsi="Times New Roman" w:cs="Times New Roman"/>
          <w:color w:val="333333"/>
          <w:sz w:val="24"/>
          <w:szCs w:val="24"/>
          <w:u w:val="single"/>
        </w:rPr>
      </w:pPr>
      <w:bookmarkStart w:id="89" w:name="id1-3-2-4-9-19"/>
      <w:bookmarkEnd w:id="89"/>
    </w:p>
    <w:p w14:paraId="23114FF2" w14:textId="1C7D6FFD" w:rsidR="00F43F8B" w:rsidRPr="00F43F8B" w:rsidRDefault="00F43F8B" w:rsidP="00F43F8B">
      <w:pPr>
        <w:pStyle w:val="Geenafstand"/>
        <w:rPr>
          <w:rFonts w:ascii="Times New Roman" w:hAnsi="Times New Roman" w:cs="Times New Roman"/>
          <w:color w:val="333333"/>
          <w:sz w:val="24"/>
          <w:szCs w:val="24"/>
          <w:u w:val="single"/>
        </w:rPr>
      </w:pPr>
      <w:r w:rsidRPr="00F43F8B">
        <w:rPr>
          <w:rFonts w:ascii="Times New Roman" w:hAnsi="Times New Roman" w:cs="Times New Roman"/>
          <w:color w:val="333333"/>
          <w:sz w:val="24"/>
          <w:szCs w:val="24"/>
          <w:u w:val="single"/>
        </w:rPr>
        <w:t>Titel 3 Vrijstellingen</w:t>
      </w:r>
    </w:p>
    <w:p w14:paraId="6A34AD29" w14:textId="77777777" w:rsidR="00F43F8B" w:rsidRPr="00F43F8B" w:rsidRDefault="00F43F8B" w:rsidP="00F43F8B">
      <w:pPr>
        <w:pStyle w:val="Geenafstand"/>
        <w:rPr>
          <w:rFonts w:ascii="Times New Roman" w:hAnsi="Times New Roman" w:cs="Times New Roman"/>
          <w:color w:val="333333"/>
          <w:sz w:val="24"/>
          <w:szCs w:val="24"/>
        </w:rPr>
      </w:pPr>
      <w:bookmarkStart w:id="90" w:name="id1-3-2-4-9-20"/>
      <w:bookmarkEnd w:id="90"/>
      <w:r w:rsidRPr="00F43F8B">
        <w:rPr>
          <w:rFonts w:ascii="Times New Roman" w:hAnsi="Times New Roman" w:cs="Times New Roman"/>
          <w:color w:val="333333"/>
          <w:sz w:val="24"/>
          <w:szCs w:val="24"/>
        </w:rPr>
        <w:t>Bepaling 3.1</w:t>
      </w:r>
    </w:p>
    <w:p w14:paraId="01E3EB38" w14:textId="77777777" w:rsidR="00F43F8B" w:rsidRPr="00F43F8B" w:rsidRDefault="00F43F8B" w:rsidP="00F43F8B">
      <w:pPr>
        <w:pStyle w:val="Geenafstand"/>
        <w:rPr>
          <w:rFonts w:ascii="Times New Roman" w:hAnsi="Times New Roman" w:cs="Times New Roman"/>
          <w:color w:val="333333"/>
          <w:sz w:val="24"/>
          <w:szCs w:val="24"/>
        </w:rPr>
      </w:pPr>
      <w:bookmarkStart w:id="91" w:name="id1-3-2-4-9-21"/>
      <w:bookmarkEnd w:id="91"/>
      <w:r w:rsidRPr="00F43F8B">
        <w:rPr>
          <w:rFonts w:ascii="Times New Roman" w:hAnsi="Times New Roman" w:cs="Times New Roman"/>
          <w:color w:val="333333"/>
          <w:sz w:val="24"/>
          <w:szCs w:val="24"/>
        </w:rPr>
        <w:t>De in de bepalingen 2.1, eerste lid, en 2.2 gestelde verboden gelden niet voorzover zij betrekking hebben op een toestel dat wordt gebruikt ten behoeve van:</w:t>
      </w:r>
    </w:p>
    <w:p w14:paraId="1FC37759" w14:textId="77777777" w:rsidR="00F43F8B" w:rsidRPr="00F43F8B" w:rsidRDefault="00F43F8B" w:rsidP="00F43F8B">
      <w:pPr>
        <w:pStyle w:val="Geenafstand"/>
        <w:rPr>
          <w:rFonts w:ascii="Times New Roman" w:hAnsi="Times New Roman" w:cs="Times New Roman"/>
          <w:color w:val="333333"/>
          <w:sz w:val="24"/>
          <w:szCs w:val="24"/>
        </w:rPr>
      </w:pPr>
      <w:bookmarkStart w:id="92" w:name="id1-3-2-4-9-22-1-2"/>
      <w:bookmarkEnd w:id="92"/>
      <w:r w:rsidRPr="00F43F8B">
        <w:rPr>
          <w:rFonts w:ascii="Times New Roman" w:hAnsi="Times New Roman" w:cs="Times New Roman"/>
          <w:color w:val="333333"/>
          <w:sz w:val="24"/>
          <w:szCs w:val="24"/>
        </w:rPr>
        <w:t>a. de uitoefening van land-, tuin- of bosbouw of beroepsmatige visserij;</w:t>
      </w:r>
    </w:p>
    <w:p w14:paraId="28C6470F" w14:textId="77777777" w:rsidR="00F43F8B" w:rsidRPr="00F43F8B" w:rsidRDefault="00F43F8B" w:rsidP="00F43F8B">
      <w:pPr>
        <w:pStyle w:val="Geenafstand"/>
        <w:rPr>
          <w:rFonts w:ascii="Times New Roman" w:hAnsi="Times New Roman" w:cs="Times New Roman"/>
          <w:color w:val="333333"/>
          <w:sz w:val="24"/>
          <w:szCs w:val="24"/>
        </w:rPr>
      </w:pPr>
      <w:bookmarkStart w:id="93" w:name="id1-3-2-4-9-22-2-2"/>
      <w:bookmarkEnd w:id="93"/>
      <w:r w:rsidRPr="00F43F8B">
        <w:rPr>
          <w:rFonts w:ascii="Times New Roman" w:hAnsi="Times New Roman" w:cs="Times New Roman"/>
          <w:color w:val="333333"/>
          <w:sz w:val="24"/>
          <w:szCs w:val="24"/>
        </w:rPr>
        <w:t>b. de grondwateronttrekking in een gebied dat in bijlage 5 is aangewezen ter bescherming van de kwaliteit van het grondwater met het oog op de waterwinning, voorzover dat gebruik redelijkerwijs noodzakelijk is voor de normale werking van de inrichting, gericht op de openbare drinkwaterproductie;</w:t>
      </w:r>
    </w:p>
    <w:p w14:paraId="59A0DDFE" w14:textId="77777777" w:rsidR="00F43F8B" w:rsidRPr="00F43F8B" w:rsidRDefault="00F43F8B" w:rsidP="00F43F8B">
      <w:pPr>
        <w:pStyle w:val="Geenafstand"/>
        <w:rPr>
          <w:rFonts w:ascii="Times New Roman" w:hAnsi="Times New Roman" w:cs="Times New Roman"/>
          <w:color w:val="333333"/>
          <w:sz w:val="24"/>
          <w:szCs w:val="24"/>
        </w:rPr>
      </w:pPr>
      <w:bookmarkStart w:id="94" w:name="id1-3-2-4-9-22-3-2"/>
      <w:bookmarkEnd w:id="94"/>
      <w:r w:rsidRPr="00F43F8B">
        <w:rPr>
          <w:rFonts w:ascii="Times New Roman" w:hAnsi="Times New Roman" w:cs="Times New Roman"/>
          <w:color w:val="333333"/>
          <w:sz w:val="24"/>
          <w:szCs w:val="24"/>
        </w:rPr>
        <w:t>c. het onderhoud van het gebied of van de daarin aanwezige bouwwerken en andere constructies.</w:t>
      </w:r>
    </w:p>
    <w:p w14:paraId="0B71476C" w14:textId="77777777" w:rsidR="00F43F8B" w:rsidRPr="00F43F8B" w:rsidRDefault="00F43F8B" w:rsidP="00F43F8B">
      <w:pPr>
        <w:pStyle w:val="Geenafstand"/>
        <w:rPr>
          <w:rFonts w:ascii="Times New Roman" w:hAnsi="Times New Roman" w:cs="Times New Roman"/>
          <w:color w:val="333333"/>
          <w:sz w:val="24"/>
          <w:szCs w:val="24"/>
        </w:rPr>
      </w:pPr>
      <w:bookmarkStart w:id="95" w:name="id1-3-2-4-9-23"/>
      <w:bookmarkEnd w:id="95"/>
      <w:r w:rsidRPr="00F43F8B">
        <w:rPr>
          <w:rFonts w:ascii="Times New Roman" w:hAnsi="Times New Roman" w:cs="Times New Roman"/>
          <w:color w:val="333333"/>
          <w:sz w:val="24"/>
          <w:szCs w:val="24"/>
        </w:rPr>
        <w:t>Bepaling 3.2</w:t>
      </w:r>
    </w:p>
    <w:p w14:paraId="13CDAE2A" w14:textId="77777777" w:rsidR="00F43F8B" w:rsidRPr="00F43F8B" w:rsidRDefault="00F43F8B" w:rsidP="00F43F8B">
      <w:pPr>
        <w:pStyle w:val="Geenafstand"/>
        <w:rPr>
          <w:rFonts w:ascii="Times New Roman" w:hAnsi="Times New Roman" w:cs="Times New Roman"/>
          <w:color w:val="333333"/>
          <w:sz w:val="24"/>
          <w:szCs w:val="24"/>
        </w:rPr>
      </w:pPr>
      <w:bookmarkStart w:id="96" w:name="id1-3-2-4-9-24"/>
      <w:bookmarkEnd w:id="96"/>
      <w:r w:rsidRPr="00F43F8B">
        <w:rPr>
          <w:rFonts w:ascii="Times New Roman" w:hAnsi="Times New Roman" w:cs="Times New Roman"/>
          <w:color w:val="333333"/>
          <w:sz w:val="24"/>
          <w:szCs w:val="24"/>
        </w:rPr>
        <w:t>Het in bepaling 2.1, eerste lid, gestelde verbod geldt voorts niet voor zover het betrekking heeft op:</w:t>
      </w:r>
    </w:p>
    <w:p w14:paraId="549F3003" w14:textId="77777777" w:rsidR="00F43F8B" w:rsidRPr="00F43F8B" w:rsidRDefault="00F43F8B" w:rsidP="00F43F8B">
      <w:pPr>
        <w:pStyle w:val="Geenafstand"/>
        <w:rPr>
          <w:rFonts w:ascii="Times New Roman" w:hAnsi="Times New Roman" w:cs="Times New Roman"/>
          <w:color w:val="333333"/>
          <w:sz w:val="24"/>
          <w:szCs w:val="24"/>
        </w:rPr>
      </w:pPr>
      <w:bookmarkStart w:id="97" w:name="id1-3-2-4-9-25-1-2"/>
      <w:bookmarkEnd w:id="97"/>
      <w:r w:rsidRPr="00F43F8B">
        <w:rPr>
          <w:rFonts w:ascii="Times New Roman" w:hAnsi="Times New Roman" w:cs="Times New Roman"/>
          <w:color w:val="333333"/>
          <w:sz w:val="24"/>
          <w:szCs w:val="24"/>
        </w:rPr>
        <w:t>a. een werktuig als bedoeld in bepaling 2.1, tweede lid, onder b, dat wordt gebruikt ten behoeve van directe woonaansluitingen;</w:t>
      </w:r>
    </w:p>
    <w:p w14:paraId="7A01CA1D" w14:textId="77777777" w:rsidR="00F43F8B" w:rsidRPr="00F43F8B" w:rsidRDefault="00F43F8B" w:rsidP="00F43F8B">
      <w:pPr>
        <w:pStyle w:val="Geenafstand"/>
        <w:rPr>
          <w:rFonts w:ascii="Times New Roman" w:hAnsi="Times New Roman" w:cs="Times New Roman"/>
          <w:color w:val="333333"/>
          <w:sz w:val="24"/>
          <w:szCs w:val="24"/>
        </w:rPr>
      </w:pPr>
      <w:bookmarkStart w:id="98" w:name="id1-3-2-4-9-25-2-2"/>
      <w:bookmarkEnd w:id="98"/>
      <w:r w:rsidRPr="00F43F8B">
        <w:rPr>
          <w:rFonts w:ascii="Times New Roman" w:hAnsi="Times New Roman" w:cs="Times New Roman"/>
          <w:color w:val="333333"/>
          <w:sz w:val="24"/>
          <w:szCs w:val="24"/>
        </w:rPr>
        <w:t>b. het gebruik van een toestel als bedoeld in bepaling 2.1, tweede lid, onder c, indien dat noodzakelijk is ter afwending van dreigend gevaar of anderszins uit een oogpunt van algemene veiligheid;</w:t>
      </w:r>
    </w:p>
    <w:p w14:paraId="31B3B15F" w14:textId="77777777" w:rsidR="00F43F8B" w:rsidRPr="00F43F8B" w:rsidRDefault="00F43F8B" w:rsidP="00F43F8B">
      <w:pPr>
        <w:pStyle w:val="Geenafstand"/>
        <w:rPr>
          <w:rFonts w:ascii="Times New Roman" w:hAnsi="Times New Roman" w:cs="Times New Roman"/>
          <w:color w:val="333333"/>
          <w:sz w:val="24"/>
          <w:szCs w:val="24"/>
        </w:rPr>
      </w:pPr>
      <w:bookmarkStart w:id="99" w:name="id1-3-2-4-9-25-3-2"/>
      <w:bookmarkEnd w:id="99"/>
      <w:r w:rsidRPr="00F43F8B">
        <w:rPr>
          <w:rFonts w:ascii="Times New Roman" w:hAnsi="Times New Roman" w:cs="Times New Roman"/>
          <w:color w:val="333333"/>
          <w:sz w:val="24"/>
          <w:szCs w:val="24"/>
        </w:rPr>
        <w:t>c. een geluidsapparaat als bedoeld in artikel 2.1, tweede lid, onder e, dat wordt gebruikt binnen 50 meter van een woonhuis en mits niet hoorbaar op een afstand van meer dan 50 meter van het apparaat;</w:t>
      </w:r>
    </w:p>
    <w:p w14:paraId="55A866A6" w14:textId="77777777" w:rsidR="00F43F8B" w:rsidRPr="00F43F8B" w:rsidRDefault="00F43F8B" w:rsidP="00F43F8B">
      <w:pPr>
        <w:pStyle w:val="Geenafstand"/>
        <w:rPr>
          <w:rFonts w:ascii="Times New Roman" w:hAnsi="Times New Roman" w:cs="Times New Roman"/>
          <w:color w:val="333333"/>
          <w:sz w:val="24"/>
          <w:szCs w:val="24"/>
        </w:rPr>
      </w:pPr>
      <w:bookmarkStart w:id="100" w:name="id1-3-2-4-9-25-4-2"/>
      <w:bookmarkEnd w:id="100"/>
      <w:r w:rsidRPr="00F43F8B">
        <w:rPr>
          <w:rFonts w:ascii="Times New Roman" w:hAnsi="Times New Roman" w:cs="Times New Roman"/>
          <w:color w:val="333333"/>
          <w:sz w:val="24"/>
          <w:szCs w:val="24"/>
        </w:rPr>
        <w:t>d. een schietwapen als bedoeld in bepaling 2.1, tweede lid, onder g, indien dat wordt gebruikt:</w:t>
      </w:r>
    </w:p>
    <w:p w14:paraId="3876BFAD" w14:textId="77777777" w:rsidR="00F43F8B" w:rsidRPr="00F43F8B" w:rsidRDefault="00F43F8B" w:rsidP="00F43F8B">
      <w:pPr>
        <w:pStyle w:val="Geenafstand"/>
        <w:rPr>
          <w:rFonts w:ascii="Times New Roman" w:hAnsi="Times New Roman" w:cs="Times New Roman"/>
          <w:color w:val="333333"/>
          <w:sz w:val="24"/>
          <w:szCs w:val="24"/>
        </w:rPr>
      </w:pPr>
      <w:bookmarkStart w:id="101" w:name="id1-3-2-4-9-25-5-2"/>
      <w:bookmarkEnd w:id="101"/>
      <w:r w:rsidRPr="00F43F8B">
        <w:rPr>
          <w:rFonts w:ascii="Times New Roman" w:hAnsi="Times New Roman" w:cs="Times New Roman"/>
          <w:color w:val="333333"/>
          <w:sz w:val="24"/>
          <w:szCs w:val="24"/>
        </w:rPr>
        <w:t>1. door een persoon met opsporingsbevoegdheid in de uitoefening van zijn functie;</w:t>
      </w:r>
    </w:p>
    <w:p w14:paraId="3EA433BA" w14:textId="77777777" w:rsidR="00F43F8B" w:rsidRPr="00F43F8B" w:rsidRDefault="00F43F8B" w:rsidP="00F43F8B">
      <w:pPr>
        <w:pStyle w:val="Geenafstand"/>
        <w:rPr>
          <w:rFonts w:ascii="Times New Roman" w:hAnsi="Times New Roman" w:cs="Times New Roman"/>
          <w:color w:val="333333"/>
          <w:sz w:val="24"/>
          <w:szCs w:val="24"/>
        </w:rPr>
      </w:pPr>
      <w:bookmarkStart w:id="102" w:name="id1-3-2-4-9-25-6-2"/>
      <w:bookmarkEnd w:id="102"/>
      <w:r w:rsidRPr="00F43F8B">
        <w:rPr>
          <w:rFonts w:ascii="Times New Roman" w:hAnsi="Times New Roman" w:cs="Times New Roman"/>
          <w:color w:val="333333"/>
          <w:sz w:val="24"/>
          <w:szCs w:val="24"/>
        </w:rPr>
        <w:t>2. in geval het een noodseinmiddel betreft: in geval van nood;</w:t>
      </w:r>
    </w:p>
    <w:p w14:paraId="3C614548" w14:textId="77777777" w:rsidR="00F43F8B" w:rsidRPr="00F43F8B" w:rsidRDefault="00F43F8B" w:rsidP="00F43F8B">
      <w:pPr>
        <w:pStyle w:val="Geenafstand"/>
        <w:rPr>
          <w:rFonts w:ascii="Times New Roman" w:hAnsi="Times New Roman" w:cs="Times New Roman"/>
          <w:color w:val="333333"/>
          <w:sz w:val="24"/>
          <w:szCs w:val="24"/>
        </w:rPr>
      </w:pPr>
      <w:bookmarkStart w:id="103" w:name="id1-3-2-4-9-25-7-2"/>
      <w:bookmarkEnd w:id="103"/>
      <w:r w:rsidRPr="00F43F8B">
        <w:rPr>
          <w:rFonts w:ascii="Times New Roman" w:hAnsi="Times New Roman" w:cs="Times New Roman"/>
          <w:color w:val="333333"/>
          <w:sz w:val="24"/>
          <w:szCs w:val="24"/>
        </w:rPr>
        <w:t>3. met inachtneming van het bepaalde in de Wet natuurbescherming.</w:t>
      </w:r>
    </w:p>
    <w:p w14:paraId="7AABA568" w14:textId="77777777" w:rsidR="00F43F8B" w:rsidRPr="00F43F8B" w:rsidRDefault="00F43F8B" w:rsidP="00F43F8B">
      <w:pPr>
        <w:pStyle w:val="Geenafstand"/>
        <w:rPr>
          <w:rFonts w:ascii="Times New Roman" w:hAnsi="Times New Roman" w:cs="Times New Roman"/>
          <w:color w:val="333333"/>
          <w:sz w:val="24"/>
          <w:szCs w:val="24"/>
        </w:rPr>
      </w:pPr>
      <w:bookmarkStart w:id="104" w:name="id1-3-2-4-9-26"/>
      <w:bookmarkEnd w:id="104"/>
      <w:r w:rsidRPr="00F43F8B">
        <w:rPr>
          <w:rFonts w:ascii="Times New Roman" w:hAnsi="Times New Roman" w:cs="Times New Roman"/>
          <w:color w:val="333333"/>
          <w:sz w:val="24"/>
          <w:szCs w:val="24"/>
        </w:rPr>
        <w:t>Bepaling 3.3</w:t>
      </w:r>
    </w:p>
    <w:p w14:paraId="25F58736" w14:textId="77777777" w:rsidR="00F43F8B" w:rsidRPr="00F43F8B" w:rsidRDefault="00F43F8B" w:rsidP="00F43F8B">
      <w:pPr>
        <w:pStyle w:val="Geenafstand"/>
        <w:rPr>
          <w:rFonts w:ascii="Times New Roman" w:hAnsi="Times New Roman" w:cs="Times New Roman"/>
          <w:color w:val="333333"/>
          <w:sz w:val="24"/>
          <w:szCs w:val="24"/>
        </w:rPr>
      </w:pPr>
      <w:bookmarkStart w:id="105" w:name="id1-3-2-4-9-27-1-2"/>
      <w:bookmarkEnd w:id="105"/>
      <w:r w:rsidRPr="00F43F8B">
        <w:rPr>
          <w:rFonts w:ascii="Times New Roman" w:hAnsi="Times New Roman" w:cs="Times New Roman"/>
          <w:color w:val="333333"/>
          <w:sz w:val="24"/>
          <w:szCs w:val="24"/>
        </w:rPr>
        <w:t>1. Het in bepaling 2.4 gestelde verbod geldt niet indien het gebruik van vuurwerk noodzakelijk is ter oproeping van personen of ter afwending van dreigend gevaar, dan wel plaats vindt ter gelegenheid van de jaarwisseling gedurende een bij gemeentelijke verordening aangewezen periode.</w:t>
      </w:r>
    </w:p>
    <w:p w14:paraId="5750E2FB" w14:textId="77777777" w:rsidR="00F43F8B" w:rsidRPr="00F43F8B" w:rsidRDefault="00F43F8B" w:rsidP="00F43F8B">
      <w:pPr>
        <w:pStyle w:val="Geenafstand"/>
        <w:rPr>
          <w:rFonts w:ascii="Times New Roman" w:hAnsi="Times New Roman" w:cs="Times New Roman"/>
          <w:color w:val="333333"/>
          <w:sz w:val="24"/>
          <w:szCs w:val="24"/>
        </w:rPr>
      </w:pPr>
      <w:bookmarkStart w:id="106" w:name="id1-3-2-4-9-27-2-2"/>
      <w:bookmarkEnd w:id="106"/>
      <w:r w:rsidRPr="00F43F8B">
        <w:rPr>
          <w:rFonts w:ascii="Times New Roman" w:hAnsi="Times New Roman" w:cs="Times New Roman"/>
          <w:color w:val="333333"/>
          <w:sz w:val="24"/>
          <w:szCs w:val="24"/>
        </w:rPr>
        <w:t>2. Het in bepaling 2.2 en 2.5 gestelde verbod geldt niet indien het motorvoertuig, luchtvaartuig of vaartuig wordt ingezet in het kader van uitvoering van een wettelijke taak of bij spoedeisende hulpverlening.</w:t>
      </w:r>
    </w:p>
    <w:p w14:paraId="62581CDA" w14:textId="77777777" w:rsidR="00F43F8B" w:rsidRDefault="00F43F8B" w:rsidP="00F43F8B">
      <w:pPr>
        <w:pStyle w:val="Geenafstand"/>
        <w:rPr>
          <w:rFonts w:ascii="Times New Roman" w:hAnsi="Times New Roman" w:cs="Times New Roman"/>
          <w:color w:val="333333"/>
          <w:sz w:val="24"/>
          <w:szCs w:val="24"/>
        </w:rPr>
      </w:pPr>
      <w:bookmarkStart w:id="107" w:name="id1-3-2-4-9-28"/>
      <w:bookmarkEnd w:id="107"/>
    </w:p>
    <w:p w14:paraId="55209225" w14:textId="4E9FC512" w:rsidR="00F43F8B" w:rsidRPr="00F43F8B" w:rsidRDefault="00F43F8B" w:rsidP="00F43F8B">
      <w:pPr>
        <w:pStyle w:val="Geenafstand"/>
        <w:rPr>
          <w:rFonts w:ascii="Times New Roman" w:hAnsi="Times New Roman" w:cs="Times New Roman"/>
          <w:color w:val="333333"/>
          <w:sz w:val="24"/>
          <w:szCs w:val="24"/>
          <w:u w:val="single"/>
        </w:rPr>
      </w:pPr>
      <w:r w:rsidRPr="00F43F8B">
        <w:rPr>
          <w:rFonts w:ascii="Times New Roman" w:hAnsi="Times New Roman" w:cs="Times New Roman"/>
          <w:color w:val="333333"/>
          <w:sz w:val="24"/>
          <w:szCs w:val="24"/>
          <w:u w:val="single"/>
        </w:rPr>
        <w:t>Titel 4 Ontheffingen</w:t>
      </w:r>
    </w:p>
    <w:p w14:paraId="5D9382E9" w14:textId="77777777" w:rsidR="00F43F8B" w:rsidRPr="00F43F8B" w:rsidRDefault="00F43F8B" w:rsidP="00F43F8B">
      <w:pPr>
        <w:pStyle w:val="Geenafstand"/>
        <w:rPr>
          <w:rFonts w:ascii="Times New Roman" w:hAnsi="Times New Roman" w:cs="Times New Roman"/>
          <w:color w:val="333333"/>
          <w:sz w:val="24"/>
          <w:szCs w:val="24"/>
        </w:rPr>
      </w:pPr>
      <w:bookmarkStart w:id="108" w:name="id1-3-2-4-9-29"/>
      <w:bookmarkEnd w:id="108"/>
      <w:r w:rsidRPr="00F43F8B">
        <w:rPr>
          <w:rFonts w:ascii="Times New Roman" w:hAnsi="Times New Roman" w:cs="Times New Roman"/>
          <w:color w:val="333333"/>
          <w:sz w:val="24"/>
          <w:szCs w:val="24"/>
        </w:rPr>
        <w:t>Bepaling 4.1</w:t>
      </w:r>
    </w:p>
    <w:p w14:paraId="7F120CF1" w14:textId="77777777" w:rsidR="00F43F8B" w:rsidRPr="00F43F8B" w:rsidRDefault="00F43F8B" w:rsidP="00F43F8B">
      <w:pPr>
        <w:pStyle w:val="Geenafstand"/>
        <w:rPr>
          <w:rFonts w:ascii="Times New Roman" w:hAnsi="Times New Roman" w:cs="Times New Roman"/>
          <w:color w:val="333333"/>
          <w:sz w:val="24"/>
          <w:szCs w:val="24"/>
        </w:rPr>
      </w:pPr>
      <w:bookmarkStart w:id="109" w:name="id1-3-2-4-9-30-1-2"/>
      <w:bookmarkEnd w:id="109"/>
      <w:r w:rsidRPr="00F43F8B">
        <w:rPr>
          <w:rFonts w:ascii="Times New Roman" w:hAnsi="Times New Roman" w:cs="Times New Roman"/>
          <w:color w:val="333333"/>
          <w:sz w:val="24"/>
          <w:szCs w:val="24"/>
        </w:rPr>
        <w:t>1. Gedeputeerde Staten kunnen ontheffing verlenen van de in titel 2 gestelde verboden.</w:t>
      </w:r>
    </w:p>
    <w:p w14:paraId="728773C2" w14:textId="672655CC" w:rsidR="00F43F8B" w:rsidRPr="00F43F8B" w:rsidRDefault="00F43F8B" w:rsidP="00F43F8B">
      <w:pPr>
        <w:pStyle w:val="Geenafstand"/>
        <w:rPr>
          <w:rFonts w:ascii="Times New Roman" w:hAnsi="Times New Roman" w:cs="Times New Roman"/>
          <w:color w:val="333333"/>
          <w:sz w:val="24"/>
          <w:szCs w:val="24"/>
        </w:rPr>
      </w:pPr>
      <w:bookmarkStart w:id="110" w:name="id1-3-2-4-9-30-2-2"/>
      <w:bookmarkEnd w:id="110"/>
      <w:r w:rsidRPr="00F43F8B">
        <w:rPr>
          <w:rFonts w:ascii="Times New Roman" w:hAnsi="Times New Roman" w:cs="Times New Roman"/>
          <w:color w:val="333333"/>
          <w:sz w:val="24"/>
          <w:szCs w:val="24"/>
        </w:rPr>
        <w:t>2. Op de voorbereiding van een beschikking op de aanvraag om ontheffing, dan wel tot wijziging of intrekking van een ontheffing is de in afdeling 3.4 van de Algemene wet bestuursrecht geregelde procedure niet van toepassing, tenzij het een aanvraag betreft om ontheffing van het in bepaling 2.3, eerste lid, gestelde verbod.</w:t>
      </w:r>
    </w:p>
    <w:p w14:paraId="6D67AD14" w14:textId="77777777" w:rsidR="00F43F8B" w:rsidRPr="00F43F8B" w:rsidRDefault="00F43F8B" w:rsidP="00F43F8B">
      <w:pPr>
        <w:pStyle w:val="Geenafstand"/>
        <w:rPr>
          <w:rFonts w:ascii="Times New Roman" w:hAnsi="Times New Roman" w:cs="Times New Roman"/>
          <w:sz w:val="24"/>
          <w:szCs w:val="24"/>
        </w:rPr>
      </w:pPr>
    </w:p>
    <w:sectPr w:rsidR="00F43F8B" w:rsidRPr="00F43F8B" w:rsidSect="00195619">
      <w:type w:val="continuous"/>
      <w:pgSz w:w="11907" w:h="16840"/>
      <w:pgMar w:top="844" w:right="983" w:bottom="360" w:left="5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037B8" w14:textId="77777777" w:rsidR="00EA3566" w:rsidRDefault="00EA3566" w:rsidP="00077295">
      <w:pPr>
        <w:spacing w:after="0" w:line="240" w:lineRule="auto"/>
      </w:pPr>
      <w:r>
        <w:separator/>
      </w:r>
    </w:p>
  </w:endnote>
  <w:endnote w:type="continuationSeparator" w:id="0">
    <w:p w14:paraId="148677DF" w14:textId="77777777" w:rsidR="00EA3566" w:rsidRDefault="00EA3566" w:rsidP="0007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450663"/>
      <w:docPartObj>
        <w:docPartGallery w:val="Page Numbers (Bottom of Page)"/>
        <w:docPartUnique/>
      </w:docPartObj>
    </w:sdtPr>
    <w:sdtEndPr/>
    <w:sdtContent>
      <w:p w14:paraId="493E70B8" w14:textId="77777777" w:rsidR="00077295" w:rsidRDefault="00077295">
        <w:pPr>
          <w:pStyle w:val="Voettekst"/>
          <w:jc w:val="center"/>
        </w:pPr>
        <w:r>
          <w:fldChar w:fldCharType="begin"/>
        </w:r>
        <w:r>
          <w:instrText>PAGE   \* MERGEFORMAT</w:instrText>
        </w:r>
        <w:r>
          <w:fldChar w:fldCharType="separate"/>
        </w:r>
        <w:r w:rsidR="00B9753A">
          <w:rPr>
            <w:noProof/>
          </w:rPr>
          <w:t>7</w:t>
        </w:r>
        <w:r>
          <w:fldChar w:fldCharType="end"/>
        </w:r>
      </w:p>
    </w:sdtContent>
  </w:sdt>
  <w:p w14:paraId="7B772E70" w14:textId="77777777" w:rsidR="00077295" w:rsidRDefault="000772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8E271" w14:textId="77777777" w:rsidR="00EA3566" w:rsidRDefault="00EA3566" w:rsidP="00077295">
      <w:pPr>
        <w:spacing w:after="0" w:line="240" w:lineRule="auto"/>
      </w:pPr>
      <w:r>
        <w:separator/>
      </w:r>
    </w:p>
  </w:footnote>
  <w:footnote w:type="continuationSeparator" w:id="0">
    <w:p w14:paraId="4713F4B9" w14:textId="77777777" w:rsidR="00EA3566" w:rsidRDefault="00EA3566" w:rsidP="00077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1B70"/>
    <w:multiLevelType w:val="hybridMultilevel"/>
    <w:tmpl w:val="F3964D82"/>
    <w:lvl w:ilvl="0" w:tplc="CA0A94B8">
      <w:start w:val="1"/>
      <w:numFmt w:val="decimal"/>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B26ED9"/>
    <w:multiLevelType w:val="hybridMultilevel"/>
    <w:tmpl w:val="8D66E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6F4F87"/>
    <w:multiLevelType w:val="hybridMultilevel"/>
    <w:tmpl w:val="00BCAE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7803BA"/>
    <w:multiLevelType w:val="hybridMultilevel"/>
    <w:tmpl w:val="D200C5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5321D6"/>
    <w:multiLevelType w:val="hybridMultilevel"/>
    <w:tmpl w:val="FEF0CB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DD6D7A"/>
    <w:multiLevelType w:val="multilevel"/>
    <w:tmpl w:val="52E2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61149"/>
    <w:multiLevelType w:val="singleLevel"/>
    <w:tmpl w:val="84DC8C44"/>
    <w:lvl w:ilvl="0">
      <w:start w:val="1"/>
      <w:numFmt w:val="lowerLetter"/>
      <w:lvlText w:val="%1)"/>
      <w:legacy w:legacy="1" w:legacySpace="0" w:legacyIndent="0"/>
      <w:lvlJc w:val="left"/>
      <w:rPr>
        <w:rFonts w:ascii="Times New Roman" w:hAnsi="Times New Roman" w:cs="Times New Roman" w:hint="default"/>
        <w:color w:val="010000"/>
      </w:rPr>
    </w:lvl>
  </w:abstractNum>
  <w:abstractNum w:abstractNumId="7" w15:restartNumberingAfterBreak="0">
    <w:nsid w:val="151509E0"/>
    <w:multiLevelType w:val="multilevel"/>
    <w:tmpl w:val="FF3A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32FCD"/>
    <w:multiLevelType w:val="multilevel"/>
    <w:tmpl w:val="FE34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E6999"/>
    <w:multiLevelType w:val="singleLevel"/>
    <w:tmpl w:val="9FBEEBE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0" w15:restartNumberingAfterBreak="0">
    <w:nsid w:val="1C3B4C63"/>
    <w:multiLevelType w:val="multilevel"/>
    <w:tmpl w:val="4DB8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46B35"/>
    <w:multiLevelType w:val="hybridMultilevel"/>
    <w:tmpl w:val="47F4EB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D742D7"/>
    <w:multiLevelType w:val="multilevel"/>
    <w:tmpl w:val="F05C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003914"/>
    <w:multiLevelType w:val="hybridMultilevel"/>
    <w:tmpl w:val="DDC6ACAE"/>
    <w:lvl w:ilvl="0" w:tplc="7E16B908">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331466A"/>
    <w:multiLevelType w:val="multilevel"/>
    <w:tmpl w:val="3506A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13AC7"/>
    <w:multiLevelType w:val="multilevel"/>
    <w:tmpl w:val="30CA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092A79"/>
    <w:multiLevelType w:val="hybridMultilevel"/>
    <w:tmpl w:val="07209D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C9A2B5B"/>
    <w:multiLevelType w:val="multilevel"/>
    <w:tmpl w:val="08B0A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C26E77"/>
    <w:multiLevelType w:val="multilevel"/>
    <w:tmpl w:val="19F0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E362F"/>
    <w:multiLevelType w:val="hybridMultilevel"/>
    <w:tmpl w:val="63CE58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6683FF8"/>
    <w:multiLevelType w:val="multilevel"/>
    <w:tmpl w:val="C23AA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57DE2"/>
    <w:multiLevelType w:val="hybridMultilevel"/>
    <w:tmpl w:val="8D0814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7819B6"/>
    <w:multiLevelType w:val="multilevel"/>
    <w:tmpl w:val="439A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AD486E"/>
    <w:multiLevelType w:val="singleLevel"/>
    <w:tmpl w:val="D6948C86"/>
    <w:lvl w:ilvl="0">
      <w:start w:val="2"/>
      <w:numFmt w:val="lowerLetter"/>
      <w:lvlText w:val="%1)"/>
      <w:legacy w:legacy="1" w:legacySpace="0" w:legacyIndent="0"/>
      <w:lvlJc w:val="left"/>
      <w:rPr>
        <w:rFonts w:ascii="Times New Roman" w:hAnsi="Times New Roman" w:cs="Times New Roman" w:hint="default"/>
        <w:color w:val="010000"/>
      </w:rPr>
    </w:lvl>
  </w:abstractNum>
  <w:abstractNum w:abstractNumId="24" w15:restartNumberingAfterBreak="0">
    <w:nsid w:val="5A1823E7"/>
    <w:multiLevelType w:val="multilevel"/>
    <w:tmpl w:val="39EEC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BF2D46"/>
    <w:multiLevelType w:val="multilevel"/>
    <w:tmpl w:val="2C08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E7245"/>
    <w:multiLevelType w:val="multilevel"/>
    <w:tmpl w:val="19A0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B290F"/>
    <w:multiLevelType w:val="multilevel"/>
    <w:tmpl w:val="AAE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3A070F"/>
    <w:multiLevelType w:val="multilevel"/>
    <w:tmpl w:val="198A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7B4F99"/>
    <w:multiLevelType w:val="hybridMultilevel"/>
    <w:tmpl w:val="4E8CDF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C1E102E"/>
    <w:multiLevelType w:val="multilevel"/>
    <w:tmpl w:val="F286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3B5E26"/>
    <w:multiLevelType w:val="hybridMultilevel"/>
    <w:tmpl w:val="F5D238CA"/>
    <w:lvl w:ilvl="0" w:tplc="D898FDC4">
      <w:start w:val="2"/>
      <w:numFmt w:val="bullet"/>
      <w:lvlText w:val="-"/>
      <w:lvlJc w:val="left"/>
      <w:pPr>
        <w:ind w:left="720" w:hanging="360"/>
      </w:pPr>
      <w:rPr>
        <w:rFonts w:ascii="Arial" w:eastAsiaTheme="minorHAnsi" w:hAnsi="Arial" w:cs="Arial" w:hint="default"/>
        <w:color w:val="1A1919"/>
        <w:w w:val="6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F584806"/>
    <w:multiLevelType w:val="hybridMultilevel"/>
    <w:tmpl w:val="FBD6FB8E"/>
    <w:lvl w:ilvl="0" w:tplc="6C04712A">
      <w:start w:val="4"/>
      <w:numFmt w:val="bullet"/>
      <w:lvlText w:val="-"/>
      <w:lvlJc w:val="left"/>
      <w:pPr>
        <w:ind w:left="720" w:hanging="360"/>
      </w:pPr>
      <w:rPr>
        <w:rFonts w:ascii="Arial" w:eastAsiaTheme="minorHAnsi" w:hAnsi="Arial" w:cs="Arial" w:hint="default"/>
        <w:color w:val="auto"/>
        <w:w w:val="1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2"/>
  </w:num>
  <w:num w:numId="4">
    <w:abstractNumId w:val="6"/>
  </w:num>
  <w:num w:numId="5">
    <w:abstractNumId w:val="23"/>
  </w:num>
  <w:num w:numId="6">
    <w:abstractNumId w:val="21"/>
  </w:num>
  <w:num w:numId="7">
    <w:abstractNumId w:val="31"/>
  </w:num>
  <w:num w:numId="8">
    <w:abstractNumId w:val="13"/>
  </w:num>
  <w:num w:numId="9">
    <w:abstractNumId w:val="3"/>
  </w:num>
  <w:num w:numId="10">
    <w:abstractNumId w:val="29"/>
  </w:num>
  <w:num w:numId="11">
    <w:abstractNumId w:val="28"/>
  </w:num>
  <w:num w:numId="12">
    <w:abstractNumId w:val="27"/>
  </w:num>
  <w:num w:numId="13">
    <w:abstractNumId w:val="7"/>
  </w:num>
  <w:num w:numId="14">
    <w:abstractNumId w:val="24"/>
  </w:num>
  <w:num w:numId="15">
    <w:abstractNumId w:val="20"/>
  </w:num>
  <w:num w:numId="16">
    <w:abstractNumId w:val="17"/>
  </w:num>
  <w:num w:numId="17">
    <w:abstractNumId w:val="14"/>
  </w:num>
  <w:num w:numId="18">
    <w:abstractNumId w:val="5"/>
  </w:num>
  <w:num w:numId="19">
    <w:abstractNumId w:val="18"/>
  </w:num>
  <w:num w:numId="20">
    <w:abstractNumId w:val="12"/>
  </w:num>
  <w:num w:numId="21">
    <w:abstractNumId w:val="30"/>
  </w:num>
  <w:num w:numId="22">
    <w:abstractNumId w:val="25"/>
  </w:num>
  <w:num w:numId="23">
    <w:abstractNumId w:val="15"/>
  </w:num>
  <w:num w:numId="24">
    <w:abstractNumId w:val="8"/>
  </w:num>
  <w:num w:numId="25">
    <w:abstractNumId w:val="10"/>
  </w:num>
  <w:num w:numId="26">
    <w:abstractNumId w:val="26"/>
  </w:num>
  <w:num w:numId="27">
    <w:abstractNumId w:val="22"/>
  </w:num>
  <w:num w:numId="28">
    <w:abstractNumId w:val="11"/>
  </w:num>
  <w:num w:numId="29">
    <w:abstractNumId w:val="1"/>
  </w:num>
  <w:num w:numId="30">
    <w:abstractNumId w:val="2"/>
  </w:num>
  <w:num w:numId="31">
    <w:abstractNumId w:val="4"/>
  </w:num>
  <w:num w:numId="32">
    <w:abstractNumId w:val="1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18"/>
    <w:rsid w:val="00077295"/>
    <w:rsid w:val="0010173A"/>
    <w:rsid w:val="00163B82"/>
    <w:rsid w:val="00195619"/>
    <w:rsid w:val="001E36E8"/>
    <w:rsid w:val="00283E6C"/>
    <w:rsid w:val="003A66CF"/>
    <w:rsid w:val="003C06F4"/>
    <w:rsid w:val="00421318"/>
    <w:rsid w:val="005126CE"/>
    <w:rsid w:val="00576672"/>
    <w:rsid w:val="006101A6"/>
    <w:rsid w:val="00650432"/>
    <w:rsid w:val="009A6512"/>
    <w:rsid w:val="00A2204A"/>
    <w:rsid w:val="00A97343"/>
    <w:rsid w:val="00AE2A58"/>
    <w:rsid w:val="00B17FE1"/>
    <w:rsid w:val="00B24857"/>
    <w:rsid w:val="00B9753A"/>
    <w:rsid w:val="00BB3EC3"/>
    <w:rsid w:val="00BC0AA9"/>
    <w:rsid w:val="00D13BB7"/>
    <w:rsid w:val="00D670FA"/>
    <w:rsid w:val="00DD60A1"/>
    <w:rsid w:val="00E7665F"/>
    <w:rsid w:val="00EA3566"/>
    <w:rsid w:val="00F43F8B"/>
    <w:rsid w:val="00F46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4DCB"/>
  <w15:chartTrackingRefBased/>
  <w15:docId w15:val="{89C71A8C-F8F6-4D80-AC69-231D5DF7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E7665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
    <w:name w:val="Stijl"/>
    <w:rsid w:val="00421318"/>
    <w:pPr>
      <w:widowControl w:val="0"/>
      <w:autoSpaceDE w:val="0"/>
      <w:autoSpaceDN w:val="0"/>
      <w:adjustRightInd w:val="0"/>
      <w:spacing w:after="0" w:line="240" w:lineRule="auto"/>
    </w:pPr>
    <w:rPr>
      <w:rFonts w:ascii="Courier New" w:eastAsiaTheme="minorEastAsia" w:hAnsi="Courier New" w:cs="Courier New"/>
      <w:sz w:val="24"/>
      <w:szCs w:val="24"/>
      <w:lang w:eastAsia="nl-NL"/>
    </w:rPr>
  </w:style>
  <w:style w:type="paragraph" w:styleId="Geenafstand">
    <w:name w:val="No Spacing"/>
    <w:uiPriority w:val="1"/>
    <w:qFormat/>
    <w:rsid w:val="00421318"/>
    <w:pPr>
      <w:spacing w:after="0" w:line="240" w:lineRule="auto"/>
    </w:pPr>
  </w:style>
  <w:style w:type="paragraph" w:styleId="Koptekst">
    <w:name w:val="header"/>
    <w:basedOn w:val="Standaard"/>
    <w:link w:val="KoptekstChar"/>
    <w:uiPriority w:val="99"/>
    <w:unhideWhenUsed/>
    <w:rsid w:val="000772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7295"/>
  </w:style>
  <w:style w:type="paragraph" w:styleId="Voettekst">
    <w:name w:val="footer"/>
    <w:basedOn w:val="Standaard"/>
    <w:link w:val="VoettekstChar"/>
    <w:uiPriority w:val="99"/>
    <w:unhideWhenUsed/>
    <w:rsid w:val="000772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7295"/>
  </w:style>
  <w:style w:type="character" w:customStyle="1" w:styleId="Kop2Char">
    <w:name w:val="Kop 2 Char"/>
    <w:basedOn w:val="Standaardalinea-lettertype"/>
    <w:link w:val="Kop2"/>
    <w:uiPriority w:val="9"/>
    <w:rsid w:val="00E7665F"/>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E766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fdelingkop">
    <w:name w:val="afdeling_kop"/>
    <w:basedOn w:val="Standaard"/>
    <w:rsid w:val="00E766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kelkop">
    <w:name w:val="artikel_kop"/>
    <w:basedOn w:val="Standaard"/>
    <w:rsid w:val="00E7665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kelkop1">
    <w:name w:val="artikel_kop1"/>
    <w:basedOn w:val="Standaardalinea-lettertype"/>
    <w:rsid w:val="00E7665F"/>
  </w:style>
  <w:style w:type="paragraph" w:customStyle="1" w:styleId="plid">
    <w:name w:val="_p_lid"/>
    <w:basedOn w:val="Standaard"/>
    <w:rsid w:val="00E766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
    <w:name w:val="al"/>
    <w:basedOn w:val="Standaard"/>
    <w:rsid w:val="00E766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
    <w:name w:val="li"/>
    <w:basedOn w:val="Standaard"/>
    <w:rsid w:val="00E766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ivisiekop1">
    <w:name w:val="divisiekop1"/>
    <w:basedOn w:val="Standaard"/>
    <w:rsid w:val="00F43F8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87751">
      <w:bodyDiv w:val="1"/>
      <w:marLeft w:val="0"/>
      <w:marRight w:val="0"/>
      <w:marTop w:val="0"/>
      <w:marBottom w:val="0"/>
      <w:divBdr>
        <w:top w:val="none" w:sz="0" w:space="0" w:color="auto"/>
        <w:left w:val="none" w:sz="0" w:space="0" w:color="auto"/>
        <w:bottom w:val="none" w:sz="0" w:space="0" w:color="auto"/>
        <w:right w:val="none" w:sz="0" w:space="0" w:color="auto"/>
      </w:divBdr>
      <w:divsChild>
        <w:div w:id="974094004">
          <w:marLeft w:val="0"/>
          <w:marRight w:val="0"/>
          <w:marTop w:val="0"/>
          <w:marBottom w:val="0"/>
          <w:divBdr>
            <w:top w:val="none" w:sz="0" w:space="0" w:color="auto"/>
            <w:left w:val="none" w:sz="0" w:space="0" w:color="auto"/>
            <w:bottom w:val="none" w:sz="0" w:space="0" w:color="auto"/>
            <w:right w:val="none" w:sz="0" w:space="0" w:color="auto"/>
          </w:divBdr>
          <w:divsChild>
            <w:div w:id="1434933310">
              <w:marLeft w:val="0"/>
              <w:marRight w:val="0"/>
              <w:marTop w:val="0"/>
              <w:marBottom w:val="0"/>
              <w:divBdr>
                <w:top w:val="none" w:sz="0" w:space="0" w:color="auto"/>
                <w:left w:val="none" w:sz="0" w:space="0" w:color="auto"/>
                <w:bottom w:val="none" w:sz="0" w:space="0" w:color="auto"/>
                <w:right w:val="none" w:sz="0" w:space="0" w:color="auto"/>
              </w:divBdr>
            </w:div>
            <w:div w:id="1656687718">
              <w:marLeft w:val="0"/>
              <w:marRight w:val="0"/>
              <w:marTop w:val="0"/>
              <w:marBottom w:val="0"/>
              <w:divBdr>
                <w:top w:val="none" w:sz="0" w:space="0" w:color="auto"/>
                <w:left w:val="none" w:sz="0" w:space="0" w:color="auto"/>
                <w:bottom w:val="none" w:sz="0" w:space="0" w:color="auto"/>
                <w:right w:val="none" w:sz="0" w:space="0" w:color="auto"/>
              </w:divBdr>
            </w:div>
            <w:div w:id="996569946">
              <w:marLeft w:val="0"/>
              <w:marRight w:val="0"/>
              <w:marTop w:val="0"/>
              <w:marBottom w:val="0"/>
              <w:divBdr>
                <w:top w:val="none" w:sz="0" w:space="0" w:color="auto"/>
                <w:left w:val="none" w:sz="0" w:space="0" w:color="auto"/>
                <w:bottom w:val="none" w:sz="0" w:space="0" w:color="auto"/>
                <w:right w:val="none" w:sz="0" w:space="0" w:color="auto"/>
              </w:divBdr>
            </w:div>
            <w:div w:id="2063406420">
              <w:marLeft w:val="0"/>
              <w:marRight w:val="0"/>
              <w:marTop w:val="0"/>
              <w:marBottom w:val="0"/>
              <w:divBdr>
                <w:top w:val="none" w:sz="0" w:space="0" w:color="auto"/>
                <w:left w:val="none" w:sz="0" w:space="0" w:color="auto"/>
                <w:bottom w:val="none" w:sz="0" w:space="0" w:color="auto"/>
                <w:right w:val="none" w:sz="0" w:space="0" w:color="auto"/>
              </w:divBdr>
            </w:div>
          </w:divsChild>
        </w:div>
        <w:div w:id="1184250147">
          <w:marLeft w:val="0"/>
          <w:marRight w:val="0"/>
          <w:marTop w:val="0"/>
          <w:marBottom w:val="0"/>
          <w:divBdr>
            <w:top w:val="none" w:sz="0" w:space="0" w:color="auto"/>
            <w:left w:val="none" w:sz="0" w:space="0" w:color="auto"/>
            <w:bottom w:val="none" w:sz="0" w:space="0" w:color="auto"/>
            <w:right w:val="none" w:sz="0" w:space="0" w:color="auto"/>
          </w:divBdr>
          <w:divsChild>
            <w:div w:id="1393699152">
              <w:marLeft w:val="0"/>
              <w:marRight w:val="0"/>
              <w:marTop w:val="0"/>
              <w:marBottom w:val="0"/>
              <w:divBdr>
                <w:top w:val="none" w:sz="0" w:space="0" w:color="auto"/>
                <w:left w:val="none" w:sz="0" w:space="0" w:color="auto"/>
                <w:bottom w:val="none" w:sz="0" w:space="0" w:color="auto"/>
                <w:right w:val="none" w:sz="0" w:space="0" w:color="auto"/>
              </w:divBdr>
            </w:div>
            <w:div w:id="2034912843">
              <w:marLeft w:val="0"/>
              <w:marRight w:val="0"/>
              <w:marTop w:val="0"/>
              <w:marBottom w:val="0"/>
              <w:divBdr>
                <w:top w:val="none" w:sz="0" w:space="0" w:color="auto"/>
                <w:left w:val="none" w:sz="0" w:space="0" w:color="auto"/>
                <w:bottom w:val="none" w:sz="0" w:space="0" w:color="auto"/>
                <w:right w:val="none" w:sz="0" w:space="0" w:color="auto"/>
              </w:divBdr>
            </w:div>
            <w:div w:id="916015016">
              <w:marLeft w:val="0"/>
              <w:marRight w:val="0"/>
              <w:marTop w:val="0"/>
              <w:marBottom w:val="0"/>
              <w:divBdr>
                <w:top w:val="none" w:sz="0" w:space="0" w:color="auto"/>
                <w:left w:val="none" w:sz="0" w:space="0" w:color="auto"/>
                <w:bottom w:val="none" w:sz="0" w:space="0" w:color="auto"/>
                <w:right w:val="none" w:sz="0" w:space="0" w:color="auto"/>
              </w:divBdr>
            </w:div>
            <w:div w:id="86582793">
              <w:marLeft w:val="0"/>
              <w:marRight w:val="0"/>
              <w:marTop w:val="0"/>
              <w:marBottom w:val="0"/>
              <w:divBdr>
                <w:top w:val="none" w:sz="0" w:space="0" w:color="auto"/>
                <w:left w:val="none" w:sz="0" w:space="0" w:color="auto"/>
                <w:bottom w:val="none" w:sz="0" w:space="0" w:color="auto"/>
                <w:right w:val="none" w:sz="0" w:space="0" w:color="auto"/>
              </w:divBdr>
            </w:div>
          </w:divsChild>
        </w:div>
        <w:div w:id="476654964">
          <w:marLeft w:val="0"/>
          <w:marRight w:val="0"/>
          <w:marTop w:val="0"/>
          <w:marBottom w:val="0"/>
          <w:divBdr>
            <w:top w:val="none" w:sz="0" w:space="0" w:color="auto"/>
            <w:left w:val="none" w:sz="0" w:space="0" w:color="auto"/>
            <w:bottom w:val="none" w:sz="0" w:space="0" w:color="auto"/>
            <w:right w:val="none" w:sz="0" w:space="0" w:color="auto"/>
          </w:divBdr>
          <w:divsChild>
            <w:div w:id="1269192265">
              <w:marLeft w:val="0"/>
              <w:marRight w:val="0"/>
              <w:marTop w:val="0"/>
              <w:marBottom w:val="0"/>
              <w:divBdr>
                <w:top w:val="none" w:sz="0" w:space="0" w:color="auto"/>
                <w:left w:val="none" w:sz="0" w:space="0" w:color="auto"/>
                <w:bottom w:val="none" w:sz="0" w:space="0" w:color="auto"/>
                <w:right w:val="none" w:sz="0" w:space="0" w:color="auto"/>
              </w:divBdr>
            </w:div>
            <w:div w:id="1095859049">
              <w:marLeft w:val="0"/>
              <w:marRight w:val="0"/>
              <w:marTop w:val="0"/>
              <w:marBottom w:val="0"/>
              <w:divBdr>
                <w:top w:val="none" w:sz="0" w:space="0" w:color="auto"/>
                <w:left w:val="none" w:sz="0" w:space="0" w:color="auto"/>
                <w:bottom w:val="none" w:sz="0" w:space="0" w:color="auto"/>
                <w:right w:val="none" w:sz="0" w:space="0" w:color="auto"/>
              </w:divBdr>
            </w:div>
          </w:divsChild>
        </w:div>
        <w:div w:id="849374047">
          <w:marLeft w:val="0"/>
          <w:marRight w:val="0"/>
          <w:marTop w:val="0"/>
          <w:marBottom w:val="0"/>
          <w:divBdr>
            <w:top w:val="none" w:sz="0" w:space="0" w:color="auto"/>
            <w:left w:val="none" w:sz="0" w:space="0" w:color="auto"/>
            <w:bottom w:val="none" w:sz="0" w:space="0" w:color="auto"/>
            <w:right w:val="none" w:sz="0" w:space="0" w:color="auto"/>
          </w:divBdr>
          <w:divsChild>
            <w:div w:id="865867438">
              <w:marLeft w:val="0"/>
              <w:marRight w:val="0"/>
              <w:marTop w:val="0"/>
              <w:marBottom w:val="0"/>
              <w:divBdr>
                <w:top w:val="none" w:sz="0" w:space="0" w:color="auto"/>
                <w:left w:val="none" w:sz="0" w:space="0" w:color="auto"/>
                <w:bottom w:val="none" w:sz="0" w:space="0" w:color="auto"/>
                <w:right w:val="none" w:sz="0" w:space="0" w:color="auto"/>
              </w:divBdr>
            </w:div>
            <w:div w:id="1962493141">
              <w:marLeft w:val="0"/>
              <w:marRight w:val="0"/>
              <w:marTop w:val="0"/>
              <w:marBottom w:val="0"/>
              <w:divBdr>
                <w:top w:val="none" w:sz="0" w:space="0" w:color="auto"/>
                <w:left w:val="none" w:sz="0" w:space="0" w:color="auto"/>
                <w:bottom w:val="none" w:sz="0" w:space="0" w:color="auto"/>
                <w:right w:val="none" w:sz="0" w:space="0" w:color="auto"/>
              </w:divBdr>
              <w:divsChild>
                <w:div w:id="565729783">
                  <w:marLeft w:val="0"/>
                  <w:marRight w:val="0"/>
                  <w:marTop w:val="0"/>
                  <w:marBottom w:val="0"/>
                  <w:divBdr>
                    <w:top w:val="none" w:sz="0" w:space="0" w:color="auto"/>
                    <w:left w:val="none" w:sz="0" w:space="0" w:color="auto"/>
                    <w:bottom w:val="none" w:sz="0" w:space="0" w:color="auto"/>
                    <w:right w:val="none" w:sz="0" w:space="0" w:color="auto"/>
                  </w:divBdr>
                </w:div>
                <w:div w:id="18339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93062">
          <w:marLeft w:val="0"/>
          <w:marRight w:val="0"/>
          <w:marTop w:val="0"/>
          <w:marBottom w:val="0"/>
          <w:divBdr>
            <w:top w:val="none" w:sz="0" w:space="0" w:color="auto"/>
            <w:left w:val="none" w:sz="0" w:space="0" w:color="auto"/>
            <w:bottom w:val="none" w:sz="0" w:space="0" w:color="auto"/>
            <w:right w:val="none" w:sz="0" w:space="0" w:color="auto"/>
          </w:divBdr>
          <w:divsChild>
            <w:div w:id="1253391361">
              <w:marLeft w:val="0"/>
              <w:marRight w:val="0"/>
              <w:marTop w:val="0"/>
              <w:marBottom w:val="0"/>
              <w:divBdr>
                <w:top w:val="none" w:sz="0" w:space="0" w:color="auto"/>
                <w:left w:val="none" w:sz="0" w:space="0" w:color="auto"/>
                <w:bottom w:val="none" w:sz="0" w:space="0" w:color="auto"/>
                <w:right w:val="none" w:sz="0" w:space="0" w:color="auto"/>
              </w:divBdr>
            </w:div>
            <w:div w:id="948200704">
              <w:marLeft w:val="0"/>
              <w:marRight w:val="0"/>
              <w:marTop w:val="0"/>
              <w:marBottom w:val="0"/>
              <w:divBdr>
                <w:top w:val="none" w:sz="0" w:space="0" w:color="auto"/>
                <w:left w:val="none" w:sz="0" w:space="0" w:color="auto"/>
                <w:bottom w:val="none" w:sz="0" w:space="0" w:color="auto"/>
                <w:right w:val="none" w:sz="0" w:space="0" w:color="auto"/>
              </w:divBdr>
              <w:divsChild>
                <w:div w:id="490215134">
                  <w:marLeft w:val="0"/>
                  <w:marRight w:val="0"/>
                  <w:marTop w:val="0"/>
                  <w:marBottom w:val="0"/>
                  <w:divBdr>
                    <w:top w:val="none" w:sz="0" w:space="0" w:color="auto"/>
                    <w:left w:val="none" w:sz="0" w:space="0" w:color="auto"/>
                    <w:bottom w:val="none" w:sz="0" w:space="0" w:color="auto"/>
                    <w:right w:val="none" w:sz="0" w:space="0" w:color="auto"/>
                  </w:divBdr>
                </w:div>
                <w:div w:id="10634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7356">
          <w:marLeft w:val="0"/>
          <w:marRight w:val="0"/>
          <w:marTop w:val="0"/>
          <w:marBottom w:val="0"/>
          <w:divBdr>
            <w:top w:val="none" w:sz="0" w:space="0" w:color="auto"/>
            <w:left w:val="none" w:sz="0" w:space="0" w:color="auto"/>
            <w:bottom w:val="none" w:sz="0" w:space="0" w:color="auto"/>
            <w:right w:val="none" w:sz="0" w:space="0" w:color="auto"/>
          </w:divBdr>
        </w:div>
        <w:div w:id="1404647652">
          <w:marLeft w:val="0"/>
          <w:marRight w:val="0"/>
          <w:marTop w:val="0"/>
          <w:marBottom w:val="0"/>
          <w:divBdr>
            <w:top w:val="none" w:sz="0" w:space="0" w:color="auto"/>
            <w:left w:val="none" w:sz="0" w:space="0" w:color="auto"/>
            <w:bottom w:val="none" w:sz="0" w:space="0" w:color="auto"/>
            <w:right w:val="none" w:sz="0" w:space="0" w:color="auto"/>
          </w:divBdr>
          <w:divsChild>
            <w:div w:id="1251237918">
              <w:marLeft w:val="0"/>
              <w:marRight w:val="0"/>
              <w:marTop w:val="0"/>
              <w:marBottom w:val="0"/>
              <w:divBdr>
                <w:top w:val="none" w:sz="0" w:space="0" w:color="auto"/>
                <w:left w:val="none" w:sz="0" w:space="0" w:color="auto"/>
                <w:bottom w:val="none" w:sz="0" w:space="0" w:color="auto"/>
                <w:right w:val="none" w:sz="0" w:space="0" w:color="auto"/>
              </w:divBdr>
            </w:div>
            <w:div w:id="180824132">
              <w:marLeft w:val="0"/>
              <w:marRight w:val="0"/>
              <w:marTop w:val="0"/>
              <w:marBottom w:val="0"/>
              <w:divBdr>
                <w:top w:val="none" w:sz="0" w:space="0" w:color="auto"/>
                <w:left w:val="none" w:sz="0" w:space="0" w:color="auto"/>
                <w:bottom w:val="none" w:sz="0" w:space="0" w:color="auto"/>
                <w:right w:val="none" w:sz="0" w:space="0" w:color="auto"/>
              </w:divBdr>
            </w:div>
            <w:div w:id="1101879235">
              <w:marLeft w:val="0"/>
              <w:marRight w:val="0"/>
              <w:marTop w:val="0"/>
              <w:marBottom w:val="0"/>
              <w:divBdr>
                <w:top w:val="none" w:sz="0" w:space="0" w:color="auto"/>
                <w:left w:val="none" w:sz="0" w:space="0" w:color="auto"/>
                <w:bottom w:val="none" w:sz="0" w:space="0" w:color="auto"/>
                <w:right w:val="none" w:sz="0" w:space="0" w:color="auto"/>
              </w:divBdr>
            </w:div>
            <w:div w:id="102774407">
              <w:marLeft w:val="0"/>
              <w:marRight w:val="0"/>
              <w:marTop w:val="0"/>
              <w:marBottom w:val="0"/>
              <w:divBdr>
                <w:top w:val="none" w:sz="0" w:space="0" w:color="auto"/>
                <w:left w:val="none" w:sz="0" w:space="0" w:color="auto"/>
                <w:bottom w:val="none" w:sz="0" w:space="0" w:color="auto"/>
                <w:right w:val="none" w:sz="0" w:space="0" w:color="auto"/>
              </w:divBdr>
            </w:div>
            <w:div w:id="2130591093">
              <w:marLeft w:val="0"/>
              <w:marRight w:val="0"/>
              <w:marTop w:val="0"/>
              <w:marBottom w:val="0"/>
              <w:divBdr>
                <w:top w:val="none" w:sz="0" w:space="0" w:color="auto"/>
                <w:left w:val="none" w:sz="0" w:space="0" w:color="auto"/>
                <w:bottom w:val="none" w:sz="0" w:space="0" w:color="auto"/>
                <w:right w:val="none" w:sz="0" w:space="0" w:color="auto"/>
              </w:divBdr>
              <w:divsChild>
                <w:div w:id="1944263704">
                  <w:marLeft w:val="0"/>
                  <w:marRight w:val="0"/>
                  <w:marTop w:val="0"/>
                  <w:marBottom w:val="0"/>
                  <w:divBdr>
                    <w:top w:val="none" w:sz="0" w:space="0" w:color="auto"/>
                    <w:left w:val="none" w:sz="0" w:space="0" w:color="auto"/>
                    <w:bottom w:val="none" w:sz="0" w:space="0" w:color="auto"/>
                    <w:right w:val="none" w:sz="0" w:space="0" w:color="auto"/>
                  </w:divBdr>
                </w:div>
                <w:div w:id="13204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07931">
          <w:marLeft w:val="0"/>
          <w:marRight w:val="0"/>
          <w:marTop w:val="0"/>
          <w:marBottom w:val="0"/>
          <w:divBdr>
            <w:top w:val="none" w:sz="0" w:space="0" w:color="auto"/>
            <w:left w:val="none" w:sz="0" w:space="0" w:color="auto"/>
            <w:bottom w:val="none" w:sz="0" w:space="0" w:color="auto"/>
            <w:right w:val="none" w:sz="0" w:space="0" w:color="auto"/>
          </w:divBdr>
          <w:divsChild>
            <w:div w:id="1098599061">
              <w:marLeft w:val="0"/>
              <w:marRight w:val="0"/>
              <w:marTop w:val="0"/>
              <w:marBottom w:val="0"/>
              <w:divBdr>
                <w:top w:val="none" w:sz="0" w:space="0" w:color="auto"/>
                <w:left w:val="none" w:sz="0" w:space="0" w:color="auto"/>
                <w:bottom w:val="none" w:sz="0" w:space="0" w:color="auto"/>
                <w:right w:val="none" w:sz="0" w:space="0" w:color="auto"/>
              </w:divBdr>
              <w:divsChild>
                <w:div w:id="1369142129">
                  <w:marLeft w:val="0"/>
                  <w:marRight w:val="0"/>
                  <w:marTop w:val="0"/>
                  <w:marBottom w:val="0"/>
                  <w:divBdr>
                    <w:top w:val="none" w:sz="0" w:space="0" w:color="auto"/>
                    <w:left w:val="none" w:sz="0" w:space="0" w:color="auto"/>
                    <w:bottom w:val="none" w:sz="0" w:space="0" w:color="auto"/>
                    <w:right w:val="none" w:sz="0" w:space="0" w:color="auto"/>
                  </w:divBdr>
                </w:div>
                <w:div w:id="1740470493">
                  <w:marLeft w:val="0"/>
                  <w:marRight w:val="0"/>
                  <w:marTop w:val="0"/>
                  <w:marBottom w:val="0"/>
                  <w:divBdr>
                    <w:top w:val="none" w:sz="0" w:space="0" w:color="auto"/>
                    <w:left w:val="none" w:sz="0" w:space="0" w:color="auto"/>
                    <w:bottom w:val="none" w:sz="0" w:space="0" w:color="auto"/>
                    <w:right w:val="none" w:sz="0" w:space="0" w:color="auto"/>
                  </w:divBdr>
                </w:div>
                <w:div w:id="1701585727">
                  <w:marLeft w:val="0"/>
                  <w:marRight w:val="0"/>
                  <w:marTop w:val="0"/>
                  <w:marBottom w:val="0"/>
                  <w:divBdr>
                    <w:top w:val="none" w:sz="0" w:space="0" w:color="auto"/>
                    <w:left w:val="none" w:sz="0" w:space="0" w:color="auto"/>
                    <w:bottom w:val="none" w:sz="0" w:space="0" w:color="auto"/>
                    <w:right w:val="none" w:sz="0" w:space="0" w:color="auto"/>
                  </w:divBdr>
                </w:div>
                <w:div w:id="719288455">
                  <w:marLeft w:val="0"/>
                  <w:marRight w:val="0"/>
                  <w:marTop w:val="0"/>
                  <w:marBottom w:val="0"/>
                  <w:divBdr>
                    <w:top w:val="none" w:sz="0" w:space="0" w:color="auto"/>
                    <w:left w:val="none" w:sz="0" w:space="0" w:color="auto"/>
                    <w:bottom w:val="none" w:sz="0" w:space="0" w:color="auto"/>
                    <w:right w:val="none" w:sz="0" w:space="0" w:color="auto"/>
                  </w:divBdr>
                </w:div>
                <w:div w:id="2113744918">
                  <w:marLeft w:val="0"/>
                  <w:marRight w:val="0"/>
                  <w:marTop w:val="0"/>
                  <w:marBottom w:val="0"/>
                  <w:divBdr>
                    <w:top w:val="none" w:sz="0" w:space="0" w:color="auto"/>
                    <w:left w:val="none" w:sz="0" w:space="0" w:color="auto"/>
                    <w:bottom w:val="none" w:sz="0" w:space="0" w:color="auto"/>
                    <w:right w:val="none" w:sz="0" w:space="0" w:color="auto"/>
                  </w:divBdr>
                </w:div>
              </w:divsChild>
            </w:div>
            <w:div w:id="1358196002">
              <w:marLeft w:val="0"/>
              <w:marRight w:val="0"/>
              <w:marTop w:val="0"/>
              <w:marBottom w:val="0"/>
              <w:divBdr>
                <w:top w:val="none" w:sz="0" w:space="0" w:color="auto"/>
                <w:left w:val="none" w:sz="0" w:space="0" w:color="auto"/>
                <w:bottom w:val="none" w:sz="0" w:space="0" w:color="auto"/>
                <w:right w:val="none" w:sz="0" w:space="0" w:color="auto"/>
              </w:divBdr>
            </w:div>
            <w:div w:id="17619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5406">
      <w:bodyDiv w:val="1"/>
      <w:marLeft w:val="0"/>
      <w:marRight w:val="0"/>
      <w:marTop w:val="0"/>
      <w:marBottom w:val="0"/>
      <w:divBdr>
        <w:top w:val="none" w:sz="0" w:space="0" w:color="auto"/>
        <w:left w:val="none" w:sz="0" w:space="0" w:color="auto"/>
        <w:bottom w:val="none" w:sz="0" w:space="0" w:color="auto"/>
        <w:right w:val="none" w:sz="0" w:space="0" w:color="auto"/>
      </w:divBdr>
    </w:div>
    <w:div w:id="1075055798">
      <w:bodyDiv w:val="1"/>
      <w:marLeft w:val="0"/>
      <w:marRight w:val="0"/>
      <w:marTop w:val="0"/>
      <w:marBottom w:val="0"/>
      <w:divBdr>
        <w:top w:val="none" w:sz="0" w:space="0" w:color="auto"/>
        <w:left w:val="none" w:sz="0" w:space="0" w:color="auto"/>
        <w:bottom w:val="none" w:sz="0" w:space="0" w:color="auto"/>
        <w:right w:val="none" w:sz="0" w:space="0" w:color="auto"/>
      </w:divBdr>
      <w:divsChild>
        <w:div w:id="939338530">
          <w:marLeft w:val="0"/>
          <w:marRight w:val="0"/>
          <w:marTop w:val="0"/>
          <w:marBottom w:val="0"/>
          <w:divBdr>
            <w:top w:val="none" w:sz="0" w:space="0" w:color="auto"/>
            <w:left w:val="none" w:sz="0" w:space="0" w:color="auto"/>
            <w:bottom w:val="none" w:sz="0" w:space="0" w:color="auto"/>
            <w:right w:val="none" w:sz="0" w:space="0" w:color="auto"/>
          </w:divBdr>
        </w:div>
        <w:div w:id="1413622892">
          <w:marLeft w:val="0"/>
          <w:marRight w:val="0"/>
          <w:marTop w:val="0"/>
          <w:marBottom w:val="0"/>
          <w:divBdr>
            <w:top w:val="none" w:sz="0" w:space="0" w:color="auto"/>
            <w:left w:val="none" w:sz="0" w:space="0" w:color="auto"/>
            <w:bottom w:val="none" w:sz="0" w:space="0" w:color="auto"/>
            <w:right w:val="none" w:sz="0" w:space="0" w:color="auto"/>
          </w:divBdr>
        </w:div>
        <w:div w:id="183518486">
          <w:marLeft w:val="0"/>
          <w:marRight w:val="0"/>
          <w:marTop w:val="0"/>
          <w:marBottom w:val="0"/>
          <w:divBdr>
            <w:top w:val="none" w:sz="0" w:space="0" w:color="auto"/>
            <w:left w:val="none" w:sz="0" w:space="0" w:color="auto"/>
            <w:bottom w:val="none" w:sz="0" w:space="0" w:color="auto"/>
            <w:right w:val="none" w:sz="0" w:space="0" w:color="auto"/>
          </w:divBdr>
        </w:div>
        <w:div w:id="180556976">
          <w:marLeft w:val="0"/>
          <w:marRight w:val="0"/>
          <w:marTop w:val="0"/>
          <w:marBottom w:val="0"/>
          <w:divBdr>
            <w:top w:val="none" w:sz="0" w:space="0" w:color="auto"/>
            <w:left w:val="none" w:sz="0" w:space="0" w:color="auto"/>
            <w:bottom w:val="none" w:sz="0" w:space="0" w:color="auto"/>
            <w:right w:val="none" w:sz="0" w:space="0" w:color="auto"/>
          </w:divBdr>
        </w:div>
        <w:div w:id="1142187710">
          <w:marLeft w:val="0"/>
          <w:marRight w:val="0"/>
          <w:marTop w:val="0"/>
          <w:marBottom w:val="0"/>
          <w:divBdr>
            <w:top w:val="none" w:sz="0" w:space="0" w:color="auto"/>
            <w:left w:val="none" w:sz="0" w:space="0" w:color="auto"/>
            <w:bottom w:val="none" w:sz="0" w:space="0" w:color="auto"/>
            <w:right w:val="none" w:sz="0" w:space="0" w:color="auto"/>
          </w:divBdr>
        </w:div>
        <w:div w:id="679158291">
          <w:marLeft w:val="0"/>
          <w:marRight w:val="0"/>
          <w:marTop w:val="0"/>
          <w:marBottom w:val="0"/>
          <w:divBdr>
            <w:top w:val="none" w:sz="0" w:space="0" w:color="auto"/>
            <w:left w:val="none" w:sz="0" w:space="0" w:color="auto"/>
            <w:bottom w:val="none" w:sz="0" w:space="0" w:color="auto"/>
            <w:right w:val="none" w:sz="0" w:space="0" w:color="auto"/>
          </w:divBdr>
        </w:div>
        <w:div w:id="1063525898">
          <w:marLeft w:val="0"/>
          <w:marRight w:val="0"/>
          <w:marTop w:val="0"/>
          <w:marBottom w:val="0"/>
          <w:divBdr>
            <w:top w:val="none" w:sz="0" w:space="0" w:color="auto"/>
            <w:left w:val="none" w:sz="0" w:space="0" w:color="auto"/>
            <w:bottom w:val="none" w:sz="0" w:space="0" w:color="auto"/>
            <w:right w:val="none" w:sz="0" w:space="0" w:color="auto"/>
          </w:divBdr>
        </w:div>
        <w:div w:id="1929777104">
          <w:marLeft w:val="0"/>
          <w:marRight w:val="0"/>
          <w:marTop w:val="0"/>
          <w:marBottom w:val="0"/>
          <w:divBdr>
            <w:top w:val="none" w:sz="0" w:space="0" w:color="auto"/>
            <w:left w:val="none" w:sz="0" w:space="0" w:color="auto"/>
            <w:bottom w:val="none" w:sz="0" w:space="0" w:color="auto"/>
            <w:right w:val="none" w:sz="0" w:space="0" w:color="auto"/>
          </w:divBdr>
        </w:div>
        <w:div w:id="1013529369">
          <w:marLeft w:val="0"/>
          <w:marRight w:val="0"/>
          <w:marTop w:val="0"/>
          <w:marBottom w:val="0"/>
          <w:divBdr>
            <w:top w:val="none" w:sz="0" w:space="0" w:color="auto"/>
            <w:left w:val="none" w:sz="0" w:space="0" w:color="auto"/>
            <w:bottom w:val="none" w:sz="0" w:space="0" w:color="auto"/>
            <w:right w:val="none" w:sz="0" w:space="0" w:color="auto"/>
          </w:divBdr>
        </w:div>
        <w:div w:id="1371609583">
          <w:marLeft w:val="0"/>
          <w:marRight w:val="0"/>
          <w:marTop w:val="0"/>
          <w:marBottom w:val="0"/>
          <w:divBdr>
            <w:top w:val="none" w:sz="0" w:space="0" w:color="auto"/>
            <w:left w:val="none" w:sz="0" w:space="0" w:color="auto"/>
            <w:bottom w:val="none" w:sz="0" w:space="0" w:color="auto"/>
            <w:right w:val="none" w:sz="0" w:space="0" w:color="auto"/>
          </w:divBdr>
        </w:div>
        <w:div w:id="2092576248">
          <w:marLeft w:val="0"/>
          <w:marRight w:val="0"/>
          <w:marTop w:val="0"/>
          <w:marBottom w:val="0"/>
          <w:divBdr>
            <w:top w:val="none" w:sz="0" w:space="0" w:color="auto"/>
            <w:left w:val="none" w:sz="0" w:space="0" w:color="auto"/>
            <w:bottom w:val="none" w:sz="0" w:space="0" w:color="auto"/>
            <w:right w:val="none" w:sz="0" w:space="0" w:color="auto"/>
          </w:divBdr>
        </w:div>
        <w:div w:id="408963818">
          <w:marLeft w:val="0"/>
          <w:marRight w:val="0"/>
          <w:marTop w:val="0"/>
          <w:marBottom w:val="0"/>
          <w:divBdr>
            <w:top w:val="none" w:sz="0" w:space="0" w:color="auto"/>
            <w:left w:val="none" w:sz="0" w:space="0" w:color="auto"/>
            <w:bottom w:val="none" w:sz="0" w:space="0" w:color="auto"/>
            <w:right w:val="none" w:sz="0" w:space="0" w:color="auto"/>
          </w:divBdr>
        </w:div>
        <w:div w:id="1950239852">
          <w:marLeft w:val="0"/>
          <w:marRight w:val="0"/>
          <w:marTop w:val="0"/>
          <w:marBottom w:val="0"/>
          <w:divBdr>
            <w:top w:val="none" w:sz="0" w:space="0" w:color="auto"/>
            <w:left w:val="none" w:sz="0" w:space="0" w:color="auto"/>
            <w:bottom w:val="none" w:sz="0" w:space="0" w:color="auto"/>
            <w:right w:val="none" w:sz="0" w:space="0" w:color="auto"/>
          </w:divBdr>
        </w:div>
        <w:div w:id="1968004815">
          <w:marLeft w:val="0"/>
          <w:marRight w:val="0"/>
          <w:marTop w:val="0"/>
          <w:marBottom w:val="0"/>
          <w:divBdr>
            <w:top w:val="none" w:sz="0" w:space="0" w:color="auto"/>
            <w:left w:val="none" w:sz="0" w:space="0" w:color="auto"/>
            <w:bottom w:val="none" w:sz="0" w:space="0" w:color="auto"/>
            <w:right w:val="none" w:sz="0" w:space="0" w:color="auto"/>
          </w:divBdr>
        </w:div>
        <w:div w:id="1490176271">
          <w:marLeft w:val="0"/>
          <w:marRight w:val="0"/>
          <w:marTop w:val="0"/>
          <w:marBottom w:val="0"/>
          <w:divBdr>
            <w:top w:val="none" w:sz="0" w:space="0" w:color="auto"/>
            <w:left w:val="none" w:sz="0" w:space="0" w:color="auto"/>
            <w:bottom w:val="none" w:sz="0" w:space="0" w:color="auto"/>
            <w:right w:val="none" w:sz="0" w:space="0" w:color="auto"/>
          </w:divBdr>
        </w:div>
        <w:div w:id="789931817">
          <w:marLeft w:val="0"/>
          <w:marRight w:val="0"/>
          <w:marTop w:val="0"/>
          <w:marBottom w:val="0"/>
          <w:divBdr>
            <w:top w:val="none" w:sz="0" w:space="0" w:color="auto"/>
            <w:left w:val="none" w:sz="0" w:space="0" w:color="auto"/>
            <w:bottom w:val="none" w:sz="0" w:space="0" w:color="auto"/>
            <w:right w:val="none" w:sz="0" w:space="0" w:color="auto"/>
          </w:divBdr>
        </w:div>
        <w:div w:id="1081685454">
          <w:marLeft w:val="0"/>
          <w:marRight w:val="0"/>
          <w:marTop w:val="0"/>
          <w:marBottom w:val="0"/>
          <w:divBdr>
            <w:top w:val="none" w:sz="0" w:space="0" w:color="auto"/>
            <w:left w:val="none" w:sz="0" w:space="0" w:color="auto"/>
            <w:bottom w:val="none" w:sz="0" w:space="0" w:color="auto"/>
            <w:right w:val="none" w:sz="0" w:space="0" w:color="auto"/>
          </w:divBdr>
        </w:div>
        <w:div w:id="69547573">
          <w:marLeft w:val="0"/>
          <w:marRight w:val="0"/>
          <w:marTop w:val="0"/>
          <w:marBottom w:val="0"/>
          <w:divBdr>
            <w:top w:val="none" w:sz="0" w:space="0" w:color="auto"/>
            <w:left w:val="none" w:sz="0" w:space="0" w:color="auto"/>
            <w:bottom w:val="none" w:sz="0" w:space="0" w:color="auto"/>
            <w:right w:val="none" w:sz="0" w:space="0" w:color="auto"/>
          </w:divBdr>
        </w:div>
        <w:div w:id="1153570898">
          <w:marLeft w:val="0"/>
          <w:marRight w:val="0"/>
          <w:marTop w:val="0"/>
          <w:marBottom w:val="0"/>
          <w:divBdr>
            <w:top w:val="none" w:sz="0" w:space="0" w:color="auto"/>
            <w:left w:val="none" w:sz="0" w:space="0" w:color="auto"/>
            <w:bottom w:val="none" w:sz="0" w:space="0" w:color="auto"/>
            <w:right w:val="none" w:sz="0" w:space="0" w:color="auto"/>
          </w:divBdr>
        </w:div>
        <w:div w:id="2112581357">
          <w:marLeft w:val="0"/>
          <w:marRight w:val="0"/>
          <w:marTop w:val="0"/>
          <w:marBottom w:val="0"/>
          <w:divBdr>
            <w:top w:val="none" w:sz="0" w:space="0" w:color="auto"/>
            <w:left w:val="none" w:sz="0" w:space="0" w:color="auto"/>
            <w:bottom w:val="none" w:sz="0" w:space="0" w:color="auto"/>
            <w:right w:val="none" w:sz="0" w:space="0" w:color="auto"/>
          </w:divBdr>
        </w:div>
        <w:div w:id="531498258">
          <w:marLeft w:val="0"/>
          <w:marRight w:val="0"/>
          <w:marTop w:val="0"/>
          <w:marBottom w:val="0"/>
          <w:divBdr>
            <w:top w:val="none" w:sz="0" w:space="0" w:color="auto"/>
            <w:left w:val="none" w:sz="0" w:space="0" w:color="auto"/>
            <w:bottom w:val="none" w:sz="0" w:space="0" w:color="auto"/>
            <w:right w:val="none" w:sz="0" w:space="0" w:color="auto"/>
          </w:divBdr>
        </w:div>
        <w:div w:id="1071273387">
          <w:marLeft w:val="0"/>
          <w:marRight w:val="0"/>
          <w:marTop w:val="0"/>
          <w:marBottom w:val="0"/>
          <w:divBdr>
            <w:top w:val="none" w:sz="0" w:space="0" w:color="auto"/>
            <w:left w:val="none" w:sz="0" w:space="0" w:color="auto"/>
            <w:bottom w:val="none" w:sz="0" w:space="0" w:color="auto"/>
            <w:right w:val="none" w:sz="0" w:space="0" w:color="auto"/>
          </w:divBdr>
        </w:div>
        <w:div w:id="812719580">
          <w:marLeft w:val="0"/>
          <w:marRight w:val="0"/>
          <w:marTop w:val="0"/>
          <w:marBottom w:val="0"/>
          <w:divBdr>
            <w:top w:val="none" w:sz="0" w:space="0" w:color="auto"/>
            <w:left w:val="none" w:sz="0" w:space="0" w:color="auto"/>
            <w:bottom w:val="none" w:sz="0" w:space="0" w:color="auto"/>
            <w:right w:val="none" w:sz="0" w:space="0" w:color="auto"/>
          </w:divBdr>
        </w:div>
        <w:div w:id="269433184">
          <w:marLeft w:val="0"/>
          <w:marRight w:val="0"/>
          <w:marTop w:val="0"/>
          <w:marBottom w:val="0"/>
          <w:divBdr>
            <w:top w:val="none" w:sz="0" w:space="0" w:color="auto"/>
            <w:left w:val="none" w:sz="0" w:space="0" w:color="auto"/>
            <w:bottom w:val="none" w:sz="0" w:space="0" w:color="auto"/>
            <w:right w:val="none" w:sz="0" w:space="0" w:color="auto"/>
          </w:divBdr>
        </w:div>
        <w:div w:id="760643220">
          <w:marLeft w:val="0"/>
          <w:marRight w:val="0"/>
          <w:marTop w:val="0"/>
          <w:marBottom w:val="0"/>
          <w:divBdr>
            <w:top w:val="none" w:sz="0" w:space="0" w:color="auto"/>
            <w:left w:val="none" w:sz="0" w:space="0" w:color="auto"/>
            <w:bottom w:val="none" w:sz="0" w:space="0" w:color="auto"/>
            <w:right w:val="none" w:sz="0" w:space="0" w:color="auto"/>
          </w:divBdr>
        </w:div>
        <w:div w:id="325594561">
          <w:marLeft w:val="0"/>
          <w:marRight w:val="0"/>
          <w:marTop w:val="0"/>
          <w:marBottom w:val="0"/>
          <w:divBdr>
            <w:top w:val="none" w:sz="0" w:space="0" w:color="auto"/>
            <w:left w:val="none" w:sz="0" w:space="0" w:color="auto"/>
            <w:bottom w:val="none" w:sz="0" w:space="0" w:color="auto"/>
            <w:right w:val="none" w:sz="0" w:space="0" w:color="auto"/>
          </w:divBdr>
        </w:div>
        <w:div w:id="1425221947">
          <w:marLeft w:val="0"/>
          <w:marRight w:val="0"/>
          <w:marTop w:val="0"/>
          <w:marBottom w:val="0"/>
          <w:divBdr>
            <w:top w:val="none" w:sz="0" w:space="0" w:color="auto"/>
            <w:left w:val="none" w:sz="0" w:space="0" w:color="auto"/>
            <w:bottom w:val="none" w:sz="0" w:space="0" w:color="auto"/>
            <w:right w:val="none" w:sz="0" w:space="0" w:color="auto"/>
          </w:divBdr>
        </w:div>
        <w:div w:id="1554654293">
          <w:marLeft w:val="0"/>
          <w:marRight w:val="0"/>
          <w:marTop w:val="0"/>
          <w:marBottom w:val="0"/>
          <w:divBdr>
            <w:top w:val="none" w:sz="0" w:space="0" w:color="auto"/>
            <w:left w:val="none" w:sz="0" w:space="0" w:color="auto"/>
            <w:bottom w:val="none" w:sz="0" w:space="0" w:color="auto"/>
            <w:right w:val="none" w:sz="0" w:space="0" w:color="auto"/>
          </w:divBdr>
        </w:div>
        <w:div w:id="522473853">
          <w:marLeft w:val="0"/>
          <w:marRight w:val="0"/>
          <w:marTop w:val="0"/>
          <w:marBottom w:val="0"/>
          <w:divBdr>
            <w:top w:val="none" w:sz="0" w:space="0" w:color="auto"/>
            <w:left w:val="none" w:sz="0" w:space="0" w:color="auto"/>
            <w:bottom w:val="none" w:sz="0" w:space="0" w:color="auto"/>
            <w:right w:val="none" w:sz="0" w:space="0" w:color="auto"/>
          </w:divBdr>
        </w:div>
        <w:div w:id="1187065091">
          <w:marLeft w:val="0"/>
          <w:marRight w:val="0"/>
          <w:marTop w:val="0"/>
          <w:marBottom w:val="0"/>
          <w:divBdr>
            <w:top w:val="none" w:sz="0" w:space="0" w:color="auto"/>
            <w:left w:val="none" w:sz="0" w:space="0" w:color="auto"/>
            <w:bottom w:val="none" w:sz="0" w:space="0" w:color="auto"/>
            <w:right w:val="none" w:sz="0" w:space="0" w:color="auto"/>
          </w:divBdr>
        </w:div>
        <w:div w:id="1400439579">
          <w:marLeft w:val="0"/>
          <w:marRight w:val="0"/>
          <w:marTop w:val="0"/>
          <w:marBottom w:val="0"/>
          <w:divBdr>
            <w:top w:val="none" w:sz="0" w:space="0" w:color="auto"/>
            <w:left w:val="none" w:sz="0" w:space="0" w:color="auto"/>
            <w:bottom w:val="none" w:sz="0" w:space="0" w:color="auto"/>
            <w:right w:val="none" w:sz="0" w:space="0" w:color="auto"/>
          </w:divBdr>
        </w:div>
        <w:div w:id="1045914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12" ma:contentTypeDescription="Een nieuw document maken." ma:contentTypeScope="" ma:versionID="833d1e7522bc5f09328ee568900ad339">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0021b7282e6af7d89f6e53f65f8c2127"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069E7-EAB5-475F-9633-1BB74022958E}">
  <ds:schemaRefs>
    <ds:schemaRef ds:uri="http://purl.org/dc/elements/1.1/"/>
    <ds:schemaRef ds:uri="http://schemas.microsoft.com/office/2006/metadata/properties"/>
    <ds:schemaRef ds:uri="8372278c-916a-4be0-987a-6393984f99ca"/>
    <ds:schemaRef ds:uri="http://purl.org/dc/terms/"/>
    <ds:schemaRef ds:uri="http://schemas.openxmlformats.org/package/2006/metadata/core-properties"/>
    <ds:schemaRef ds:uri="4b594857-bfe0-49f8-b90c-4d8a8ce4d0d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4B0C7B3-CBAA-412F-8DF6-9828A8686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4857-bfe0-49f8-b90c-4d8a8ce4d0da"/>
    <ds:schemaRef ds:uri="8372278c-916a-4be0-987a-6393984f9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7440C-E2AC-4B61-8B8E-C0286A828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4087</Words>
  <Characters>22479</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de Jongh de Jongh</cp:lastModifiedBy>
  <cp:revision>7</cp:revision>
  <dcterms:created xsi:type="dcterms:W3CDTF">2020-02-03T12:59:00Z</dcterms:created>
  <dcterms:modified xsi:type="dcterms:W3CDTF">2020-03-03T08:37:00Z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ies>
</file>